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30" w:rsidRPr="003C6E00" w:rsidRDefault="00505817" w:rsidP="00505817">
      <w:pPr>
        <w:jc w:val="center"/>
        <w:rPr>
          <w:rFonts w:ascii="Georgia" w:hAnsi="Georgia"/>
          <w:b/>
          <w:szCs w:val="20"/>
        </w:rPr>
      </w:pPr>
      <w:r w:rsidRPr="003C6E00">
        <w:rPr>
          <w:rFonts w:ascii="Georgia" w:hAnsi="Georgia"/>
          <w:b/>
          <w:szCs w:val="20"/>
        </w:rPr>
        <w:t xml:space="preserve">Comparison between </w:t>
      </w:r>
      <w:proofErr w:type="spellStart"/>
      <w:r w:rsidRPr="003C6E00">
        <w:rPr>
          <w:rFonts w:ascii="Georgia" w:hAnsi="Georgia"/>
          <w:b/>
          <w:szCs w:val="20"/>
        </w:rPr>
        <w:t>Vaibhashika</w:t>
      </w:r>
      <w:proofErr w:type="spellEnd"/>
      <w:r w:rsidRPr="003C6E00">
        <w:rPr>
          <w:rFonts w:ascii="Georgia" w:hAnsi="Georgia"/>
          <w:b/>
          <w:szCs w:val="20"/>
        </w:rPr>
        <w:t xml:space="preserve">, </w:t>
      </w:r>
      <w:proofErr w:type="spellStart"/>
      <w:r w:rsidRPr="003C6E00">
        <w:rPr>
          <w:rFonts w:ascii="Georgia" w:hAnsi="Georgia"/>
          <w:b/>
          <w:szCs w:val="20"/>
        </w:rPr>
        <w:t>Sautrantika</w:t>
      </w:r>
      <w:proofErr w:type="spellEnd"/>
      <w:r w:rsidRPr="003C6E00">
        <w:rPr>
          <w:rFonts w:ascii="Georgia" w:hAnsi="Georgia"/>
          <w:b/>
          <w:szCs w:val="20"/>
        </w:rPr>
        <w:t xml:space="preserve">, and </w:t>
      </w:r>
      <w:proofErr w:type="spellStart"/>
      <w:r w:rsidRPr="003C6E00">
        <w:rPr>
          <w:rFonts w:ascii="Georgia" w:hAnsi="Georgia"/>
          <w:b/>
          <w:szCs w:val="20"/>
        </w:rPr>
        <w:t>Chittamatra</w:t>
      </w:r>
      <w:proofErr w:type="spellEnd"/>
      <w:r w:rsidRPr="003C6E00">
        <w:rPr>
          <w:rFonts w:ascii="Georgia" w:hAnsi="Georgia"/>
          <w:b/>
          <w:szCs w:val="20"/>
        </w:rPr>
        <w:t xml:space="preserve"> Schools</w:t>
      </w:r>
    </w:p>
    <w:p w:rsidR="00505817" w:rsidRPr="00505817" w:rsidRDefault="00626CB4" w:rsidP="00505817">
      <w:pPr>
        <w:jc w:val="center"/>
        <w:rPr>
          <w:rFonts w:ascii="Georgia" w:hAnsi="Georgia"/>
          <w:b/>
          <w:sz w:val="20"/>
          <w:szCs w:val="20"/>
        </w:rPr>
      </w:pPr>
      <w:r w:rsidRPr="00505817">
        <w:rPr>
          <w:rFonts w:ascii="Georgia" w:hAnsi="Georgia"/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pt;margin-top:.85pt;width:162.55pt;height:551.35pt;z-index:251660288;mso-position-horizontal-relative:margin;mso-width-relative:margin;mso-height-relative:margin">
            <v:textbox>
              <w:txbxContent>
                <w:p w:rsidR="00505817" w:rsidRPr="00602C71" w:rsidRDefault="00505817" w:rsidP="00505817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02C71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Vaibhashika</w:t>
                  </w:r>
                  <w:proofErr w:type="spellEnd"/>
                  <w:r w:rsidRPr="00602C71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 School</w:t>
                  </w:r>
                </w:p>
                <w:p w:rsidR="003C6E00" w:rsidRDefault="003C6E00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A33F1C" w:rsidRDefault="00505817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1830E1"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>Phenomena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: </w:t>
                  </w:r>
                  <w:r w:rsidR="00A33F1C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Things are </w:t>
                  </w:r>
                  <w:r w:rsidR="00A33F1C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compounded</w:t>
                  </w:r>
                  <w:r w:rsidR="00A33F1C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(cause and effect; impermanent) or </w:t>
                  </w:r>
                  <w:proofErr w:type="spellStart"/>
                  <w:r w:rsidR="00A33F1C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uncompounded</w:t>
                  </w:r>
                  <w:proofErr w:type="spellEnd"/>
                  <w:r w:rsidR="00A33F1C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(no causes and conditions; unchangeable).</w:t>
                  </w:r>
                </w:p>
                <w:p w:rsidR="00602C71" w:rsidRPr="00602C71" w:rsidRDefault="00602C71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A33F1C" w:rsidRDefault="00A33F1C" w:rsidP="00A33F1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1830E1"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>Conventional truth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: </w:t>
                  </w:r>
                  <w:r w:rsidR="00505817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Phenomena (things that actually exist) are </w:t>
                  </w:r>
                  <w:r w:rsidR="00505817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conventional</w:t>
                  </w:r>
                  <w:r w:rsidR="00505817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truths.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Imputed existence (can be broken down) – a </w:t>
                  </w:r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>"</w:t>
                  </w: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whole object</w:t>
                  </w:r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>"</w:t>
                  </w: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is </w:t>
                  </w:r>
                  <w:r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imputed</w:t>
                  </w: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onto its parts (such as form or consciousness)</w:t>
                  </w:r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= conventional truth</w:t>
                  </w:r>
                </w:p>
                <w:p w:rsidR="00602C71" w:rsidRPr="00602C71" w:rsidRDefault="00602C71" w:rsidP="00A33F1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7F269A" w:rsidRDefault="00505817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▪ </w:t>
                  </w:r>
                  <w:r w:rsidR="001830E1"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>Ultimate truth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: </w:t>
                  </w: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Irreducible phenomena that are recognizable, even if broken down, are </w:t>
                  </w:r>
                  <w:r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ultimate</w:t>
                  </w: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truths.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Ultimate truth is an object that is </w:t>
                  </w:r>
                  <w:r w:rsidR="007F269A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not</w:t>
                  </w:r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a collection of substantial parts, but is the </w:t>
                  </w:r>
                  <w:r w:rsidR="007F269A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actual substance</w:t>
                  </w:r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– it </w:t>
                  </w:r>
                  <w:proofErr w:type="gramStart"/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>is  substantial</w:t>
                  </w:r>
                  <w:proofErr w:type="gramEnd"/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existence and cannot be broken down (such as </w:t>
                  </w:r>
                  <w:proofErr w:type="spellStart"/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>uncompounded</w:t>
                  </w:r>
                  <w:proofErr w:type="spellEnd"/>
                  <w:r w:rsidR="007F269A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phenomena).</w:t>
                  </w:r>
                </w:p>
                <w:p w:rsidR="00602C71" w:rsidRPr="00602C71" w:rsidRDefault="00602C71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1830E1" w:rsidRDefault="001830E1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830E1">
                    <w:rPr>
                      <w:rFonts w:ascii="Georgia" w:hAnsi="Georgia"/>
                      <w:sz w:val="18"/>
                      <w:szCs w:val="18"/>
                    </w:rPr>
                    <w:t xml:space="preserve">▪ </w:t>
                  </w:r>
                  <w:r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>External objects</w:t>
                  </w:r>
                  <w:r w:rsidRPr="001830E1">
                    <w:rPr>
                      <w:rFonts w:ascii="Georgia" w:hAnsi="Georgia"/>
                      <w:sz w:val="18"/>
                      <w:szCs w:val="18"/>
                    </w:rPr>
                    <w:t xml:space="preserve">: Matter is formed by </w:t>
                  </w:r>
                  <w:proofErr w:type="spellStart"/>
                  <w:r w:rsidRPr="001830E1">
                    <w:rPr>
                      <w:rFonts w:ascii="Georgia" w:hAnsi="Georgia"/>
                      <w:i/>
                      <w:sz w:val="18"/>
                      <w:szCs w:val="18"/>
                    </w:rPr>
                    <w:t>partless</w:t>
                  </w:r>
                  <w:proofErr w:type="spellEnd"/>
                  <w:r w:rsidRPr="001830E1">
                    <w:rPr>
                      <w:rFonts w:ascii="Georgia" w:hAnsi="Georgia"/>
                      <w:sz w:val="18"/>
                      <w:szCs w:val="18"/>
                    </w:rPr>
                    <w:t xml:space="preserve"> particles (substantial, independent, fundamental particles of existence). They exist independent of the mind observing them – real objects apprehended by perception. Object and consciousness are two different entities – and a causal relationship exists between them.</w:t>
                  </w:r>
                </w:p>
                <w:p w:rsidR="001830E1" w:rsidRDefault="001830E1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505817" w:rsidRDefault="00505817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Differentiate between what exists as only an </w:t>
                  </w:r>
                  <w:r w:rsidR="001B7E11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imputation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and what exists </w:t>
                  </w:r>
                  <w:r w:rsidR="001B7E11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substantially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(in and of itself) and is ultimately true – that is, distinguish between what is imputed or mere </w:t>
                  </w:r>
                  <w:r w:rsidR="001B7E11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appearance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, and what is </w:t>
                  </w:r>
                  <w:r w:rsidR="001B7E11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reality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>Look at actual experience, rather than conception of experience.</w:t>
                  </w:r>
                </w:p>
                <w:p w:rsidR="000730E5" w:rsidRDefault="000730E5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0730E5" w:rsidRPr="000730E5" w:rsidRDefault="000730E5" w:rsidP="000730E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0730E5" w:rsidRPr="00505817" w:rsidRDefault="000730E5" w:rsidP="00505817">
                  <w:pPr>
                    <w:spacing w:after="0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7F269A">
        <w:rPr>
          <w:rFonts w:ascii="Georgia" w:hAnsi="Georgia"/>
          <w:b/>
          <w:noProof/>
          <w:sz w:val="20"/>
          <w:szCs w:val="20"/>
          <w:lang w:val="en-US" w:eastAsia="zh-TW"/>
        </w:rPr>
        <w:pict>
          <v:shape id="_x0000_s1030" type="#_x0000_t202" style="position:absolute;left:0;text-align:left;margin-left:2.4pt;margin-top:561.5pt;width:162.55pt;height:100.2pt;z-index:251668480;mso-width-relative:margin;mso-height-relative:margin">
            <v:textbox>
              <w:txbxContent>
                <w:p w:rsidR="007F269A" w:rsidRPr="00602C71" w:rsidRDefault="007F269A" w:rsidP="007F269A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Selflessness</w:t>
                  </w:r>
                </w:p>
                <w:p w:rsidR="007F269A" w:rsidRPr="00602C71" w:rsidRDefault="007F269A" w:rsidP="007F269A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 Refers to the person being empty of a permanent, unitary, and indivisible reality. (This is emptiness.)</w:t>
                  </w:r>
                </w:p>
                <w:p w:rsidR="007F269A" w:rsidRPr="00602C71" w:rsidRDefault="007F269A" w:rsidP="007F269A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 Sense of identity ("I") is a compounded phenomena (due to causes and conditions), and is therefore impermanent.</w:t>
                  </w:r>
                </w:p>
              </w:txbxContent>
            </v:textbox>
          </v:shape>
        </w:pict>
      </w:r>
      <w:r w:rsidR="001830E1" w:rsidRPr="00505817">
        <w:rPr>
          <w:rFonts w:ascii="Georgia" w:hAnsi="Georgia"/>
          <w:b/>
          <w:noProof/>
          <w:sz w:val="20"/>
          <w:szCs w:val="20"/>
          <w:lang w:val="en-US" w:eastAsia="zh-TW"/>
        </w:rPr>
        <w:pict>
          <v:shape id="_x0000_s1028" type="#_x0000_t202" style="position:absolute;left:0;text-align:left;margin-left:188.05pt;margin-top:.85pt;width:154.1pt;height:412.25pt;z-index:251664384;mso-position-horizontal-relative:margin;mso-width-relative:margin;mso-height-relative:margin">
            <v:textbox>
              <w:txbxContent>
                <w:p w:rsidR="00505817" w:rsidRPr="00602C71" w:rsidRDefault="00505817" w:rsidP="00505817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02C71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Sautrantika</w:t>
                  </w:r>
                  <w:proofErr w:type="spellEnd"/>
                  <w:r w:rsidRPr="00602C71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 School</w:t>
                  </w:r>
                </w:p>
                <w:p w:rsidR="003C6E00" w:rsidRDefault="003C6E00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505817" w:rsidRDefault="00505817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1830E1"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>Phenomena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: 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Permanent phenomena (non-things) are </w:t>
                  </w:r>
                  <w:r w:rsidR="00936EF4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conventional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truths.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Impermanent phenomena are </w:t>
                  </w:r>
                  <w:r w:rsidR="00936EF4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ultimate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truths.</w:t>
                  </w:r>
                </w:p>
                <w:p w:rsidR="00602C71" w:rsidRPr="00602C71" w:rsidRDefault="00602C71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3C6E00" w:rsidRDefault="003C6E00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▪ </w:t>
                  </w:r>
                  <w:r w:rsidR="001E2204" w:rsidRPr="001E2204">
                    <w:rPr>
                      <w:rFonts w:ascii="Georgia" w:hAnsi="Georgia"/>
                      <w:b/>
                      <w:sz w:val="18"/>
                      <w:szCs w:val="18"/>
                    </w:rPr>
                    <w:t>Conventional Truth</w:t>
                  </w:r>
                  <w:r w:rsidR="001E2204"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 </w:t>
                  </w:r>
                  <w:r w:rsidR="001E2204">
                    <w:rPr>
                      <w:rFonts w:ascii="Georgia" w:hAnsi="Georgia"/>
                      <w:sz w:val="18"/>
                      <w:szCs w:val="18"/>
                    </w:rPr>
                    <w:t>(</w:t>
                  </w:r>
                  <w:r w:rsidRPr="001E2204">
                    <w:rPr>
                      <w:rFonts w:ascii="Georgia" w:hAnsi="Georgia"/>
                      <w:sz w:val="18"/>
                      <w:szCs w:val="18"/>
                    </w:rPr>
                    <w:t>Conception</w:t>
                  </w:r>
                  <w:r w:rsidRPr="003C6E00">
                    <w:rPr>
                      <w:rFonts w:ascii="Georgia" w:hAnsi="Georgia"/>
                      <w:sz w:val="18"/>
                      <w:szCs w:val="18"/>
                    </w:rPr>
                    <w:t>): Is inferential valid cognition. It is to experience phenomena indirectly through words and thoughts. Conception is generally characterized phenomena (abstractions); universals; mere imputation – it is conventional truth.</w:t>
                  </w:r>
                </w:p>
                <w:p w:rsidR="003C6E00" w:rsidRDefault="003C6E00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602C71" w:rsidRPr="00602C71" w:rsidRDefault="00505817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1830E1" w:rsidRPr="001E2204">
                    <w:rPr>
                      <w:rFonts w:ascii="Georgia" w:hAnsi="Georgia"/>
                      <w:b/>
                      <w:sz w:val="18"/>
                      <w:szCs w:val="18"/>
                    </w:rPr>
                    <w:t>Ultimate Truth</w:t>
                  </w:r>
                  <w:r w:rsidR="001E2204">
                    <w:rPr>
                      <w:rFonts w:ascii="Georgia" w:hAnsi="Georgia"/>
                      <w:sz w:val="18"/>
                      <w:szCs w:val="18"/>
                    </w:rPr>
                    <w:t xml:space="preserve"> (</w:t>
                  </w:r>
                  <w:r w:rsidR="001E2204" w:rsidRPr="001E2204">
                    <w:rPr>
                      <w:rFonts w:ascii="Georgia" w:hAnsi="Georgia"/>
                      <w:sz w:val="18"/>
                      <w:szCs w:val="18"/>
                    </w:rPr>
                    <w:t>Perception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): Is 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>direct valid cognition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. It is to </w:t>
                  </w:r>
                  <w:r w:rsidR="001B7E11" w:rsidRPr="00602C71">
                    <w:rPr>
                      <w:rFonts w:ascii="Georgia" w:hAnsi="Georgia"/>
                      <w:sz w:val="18"/>
                      <w:szCs w:val="18"/>
                    </w:rPr>
                    <w:t>experience phenomena directly through the senses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. 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Perception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 is 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specifically characterized phenomena; particulars; exists from its own side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 xml:space="preserve"> – it is 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ultimate truth</w:t>
                  </w:r>
                  <w:r w:rsidR="001830E1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602C71" w:rsidRDefault="00602C71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ED7E9A" w:rsidRPr="00602C71" w:rsidRDefault="00602C71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b/>
                      <w:sz w:val="18"/>
                      <w:szCs w:val="18"/>
                    </w:rPr>
                    <w:t xml:space="preserve">▪ </w:t>
                  </w:r>
                  <w:r w:rsidR="00626CB4" w:rsidRPr="00626CB4">
                    <w:rPr>
                      <w:rFonts w:ascii="Georgia" w:hAnsi="Georgia"/>
                      <w:sz w:val="18"/>
                      <w:szCs w:val="18"/>
                    </w:rPr>
                    <w:t xml:space="preserve">Discriminate between mediating through </w:t>
                  </w:r>
                  <w:r w:rsidR="00626CB4" w:rsidRPr="00626CB4">
                    <w:rPr>
                      <w:rFonts w:ascii="Georgia" w:hAnsi="Georgia"/>
                      <w:i/>
                      <w:sz w:val="18"/>
                      <w:szCs w:val="18"/>
                    </w:rPr>
                    <w:t>concepts</w:t>
                  </w:r>
                  <w:r w:rsidR="00626CB4" w:rsidRPr="00626CB4">
                    <w:rPr>
                      <w:rFonts w:ascii="Georgia" w:hAnsi="Georgia"/>
                      <w:sz w:val="18"/>
                      <w:szCs w:val="18"/>
                    </w:rPr>
                    <w:t xml:space="preserve"> and </w:t>
                  </w:r>
                  <w:r w:rsidR="00626CB4" w:rsidRPr="00626CB4">
                    <w:rPr>
                      <w:rFonts w:ascii="Georgia" w:hAnsi="Georgia"/>
                      <w:i/>
                      <w:sz w:val="18"/>
                      <w:szCs w:val="18"/>
                    </w:rPr>
                    <w:t>direct perceptual experience</w:t>
                  </w:r>
                  <w:r w:rsidR="00626CB4" w:rsidRPr="00626CB4">
                    <w:rPr>
                      <w:rFonts w:ascii="Georgia" w:hAnsi="Georgia"/>
                      <w:sz w:val="18"/>
                      <w:szCs w:val="18"/>
                    </w:rPr>
                    <w:t xml:space="preserve"> – that is, be mindful of mistaking conceptions for perceptions.</w:t>
                  </w:r>
                </w:p>
                <w:p w:rsidR="00ED7E9A" w:rsidRPr="00602C71" w:rsidRDefault="00ED7E9A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F161A9" w:rsidRPr="007F269A">
        <w:rPr>
          <w:rFonts w:ascii="Georgia" w:hAnsi="Georgia"/>
          <w:b/>
          <w:noProof/>
          <w:sz w:val="20"/>
          <w:szCs w:val="20"/>
          <w:lang w:val="en-US" w:eastAsia="zh-TW"/>
        </w:rPr>
        <w:pict>
          <v:shape id="_x0000_s1032" type="#_x0000_t202" style="position:absolute;left:0;text-align:left;margin-left:356.8pt;margin-top:564.6pt;width:158.25pt;height:93pt;z-index:251672576;mso-width-relative:margin;mso-height-relative:margin">
            <v:textbox>
              <w:txbxContent>
                <w:p w:rsidR="008A2EF8" w:rsidRPr="008A2EF8" w:rsidRDefault="008A2EF8" w:rsidP="008A2EF8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 w:rsidRPr="008A2EF8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Selflessness</w:t>
                  </w:r>
                </w:p>
                <w:p w:rsidR="007F269A" w:rsidRDefault="008A2EF8" w:rsidP="008A2EF8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8A2EF8">
                    <w:rPr>
                      <w:rFonts w:ascii="Georgia" w:hAnsi="Georgia"/>
                      <w:sz w:val="18"/>
                      <w:szCs w:val="18"/>
                    </w:rPr>
                    <w:t xml:space="preserve">▪ </w:t>
                  </w:r>
                  <w:proofErr w:type="gramStart"/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>Is</w:t>
                  </w:r>
                  <w:proofErr w:type="gramEnd"/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 the l</w:t>
                  </w:r>
                  <w:r w:rsidRPr="008A2EF8">
                    <w:rPr>
                      <w:rFonts w:ascii="Georgia" w:hAnsi="Georgia"/>
                      <w:sz w:val="18"/>
                      <w:szCs w:val="18"/>
                    </w:rPr>
                    <w:t>ack of an intrinsic or inherent self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</w:t>
                  </w:r>
                  <w:r w:rsidRPr="008A2EF8">
                    <w:rPr>
                      <w:rFonts w:ascii="Georgia" w:hAnsi="Georgia"/>
                      <w:sz w:val="18"/>
                      <w:szCs w:val="18"/>
                    </w:rPr>
                    <w:t>emptiness) of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both</w:t>
                  </w:r>
                  <w:r w:rsidRPr="008A2EF8">
                    <w:rPr>
                      <w:rFonts w:ascii="Georgia" w:hAnsi="Georgia"/>
                      <w:sz w:val="18"/>
                      <w:szCs w:val="18"/>
                    </w:rPr>
                    <w:t xml:space="preserve"> persons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and </w:t>
                  </w:r>
                  <w:r w:rsidRPr="008A2EF8">
                    <w:rPr>
                      <w:rFonts w:ascii="Georgia" w:hAnsi="Georgia"/>
                      <w:sz w:val="18"/>
                      <w:szCs w:val="18"/>
                    </w:rPr>
                    <w:t>of phenomena.</w:t>
                  </w:r>
                </w:p>
                <w:p w:rsidR="008A2EF8" w:rsidRPr="008A2EF8" w:rsidRDefault="008A2EF8" w:rsidP="008A2EF8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8A2EF8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</w:rPr>
                    <w:t>Both</w:t>
                  </w:r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self and phenomena are therefore "illusory", but the mind is real.</w:t>
                  </w:r>
                </w:p>
              </w:txbxContent>
            </v:textbox>
          </v:shape>
        </w:pict>
      </w:r>
      <w:r w:rsidR="00F161A9" w:rsidRPr="007F269A">
        <w:rPr>
          <w:rFonts w:ascii="Georgia" w:hAnsi="Georgia"/>
          <w:b/>
          <w:noProof/>
          <w:sz w:val="20"/>
          <w:szCs w:val="20"/>
          <w:lang w:val="en-US" w:eastAsia="zh-TW"/>
        </w:rPr>
        <w:pict>
          <v:shape id="_x0000_s1031" type="#_x0000_t202" style="position:absolute;left:0;text-align:left;margin-left:183.85pt;margin-top:469.8pt;width:153pt;height:119.35pt;z-index:251670528;mso-width-relative:margin;mso-height-relative:margin">
            <v:textbox>
              <w:txbxContent>
                <w:p w:rsidR="007F269A" w:rsidRPr="00602C71" w:rsidRDefault="007F269A" w:rsidP="00FC37E0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Selflessness</w:t>
                  </w:r>
                </w:p>
                <w:p w:rsidR="007F269A" w:rsidRPr="00602C71" w:rsidRDefault="007F269A" w:rsidP="00FC37E0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▪ </w:t>
                  </w:r>
                  <w:proofErr w:type="gramStart"/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Is</w:t>
                  </w:r>
                  <w:proofErr w:type="gramEnd"/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the lack of an intrinsic or inherent self.</w:t>
                  </w:r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Self does </w:t>
                  </w:r>
                  <w:r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not</w:t>
                  </w: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exist since it cannot be apprehended by direct or inferential valid cognition.</w:t>
                  </w:r>
                </w:p>
                <w:p w:rsidR="007F269A" w:rsidRPr="00602C71" w:rsidRDefault="007F269A" w:rsidP="00FC37E0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▪ </w:t>
                  </w:r>
                  <w:proofErr w:type="gramStart"/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Only</w:t>
                  </w:r>
                  <w:proofErr w:type="gramEnd"/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selflessness (emptiness) of persons, not of phenomena.</w:t>
                  </w:r>
                </w:p>
              </w:txbxContent>
            </v:textbox>
          </v:shape>
        </w:pict>
      </w:r>
      <w:r w:rsidR="00F161A9" w:rsidRPr="00505817">
        <w:rPr>
          <w:rFonts w:ascii="Georgia" w:hAnsi="Georgia"/>
          <w:b/>
          <w:noProof/>
          <w:sz w:val="20"/>
          <w:szCs w:val="20"/>
          <w:lang w:val="en-US" w:eastAsia="zh-TW"/>
        </w:rPr>
        <w:pict>
          <v:shape id="_x0000_s1027" type="#_x0000_t202" style="position:absolute;left:0;text-align:left;margin-left:356.8pt;margin-top:1.6pt;width:158.25pt;height:554.3pt;z-index:251662336;mso-position-horizontal-relative:margin;mso-width-relative:margin;mso-height-relative:margin">
            <v:textbox>
              <w:txbxContent>
                <w:p w:rsidR="00505817" w:rsidRPr="00602C71" w:rsidRDefault="00505817" w:rsidP="00505817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02C71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Chittamatra</w:t>
                  </w:r>
                  <w:proofErr w:type="spellEnd"/>
                  <w:r w:rsidRPr="00602C71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 School</w:t>
                  </w:r>
                </w:p>
                <w:p w:rsidR="003C6E00" w:rsidRDefault="003C6E00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505817" w:rsidRDefault="00505817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3C6E00"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>Phenomena</w:t>
                  </w:r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: 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All phenomena other than emptiness are </w:t>
                  </w:r>
                  <w:r w:rsidR="00936EF4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>conventional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truths.</w:t>
                  </w:r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Emptiness (thoroughly established natures) </w:t>
                  </w:r>
                  <w:proofErr w:type="gramStart"/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>are</w:t>
                  </w:r>
                  <w:proofErr w:type="gramEnd"/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936EF4" w:rsidRPr="00602C71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ultimate </w:t>
                  </w:r>
                  <w:r w:rsidR="00936EF4" w:rsidRPr="00602C71">
                    <w:rPr>
                      <w:rFonts w:ascii="Georgia" w:hAnsi="Georgia"/>
                      <w:sz w:val="18"/>
                      <w:szCs w:val="18"/>
                    </w:rPr>
                    <w:t>truths.</w:t>
                  </w:r>
                </w:p>
                <w:p w:rsidR="000730E5" w:rsidRPr="00602C71" w:rsidRDefault="000730E5" w:rsidP="00505817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602C71" w:rsidRPr="00602C71" w:rsidRDefault="00505817" w:rsidP="00602C7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3C6E00"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>Three Natures</w:t>
                  </w:r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: 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All phenomena have three natures</w:t>
                  </w:r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 as follows.</w:t>
                  </w:r>
                </w:p>
                <w:p w:rsidR="00602C71" w:rsidRPr="00602C71" w:rsidRDefault="000730E5" w:rsidP="00602C7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1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602C71" w:rsidRPr="000730E5">
                    <w:rPr>
                      <w:rFonts w:ascii="Georgia" w:hAnsi="Georgia"/>
                      <w:i/>
                      <w:sz w:val="18"/>
                      <w:szCs w:val="18"/>
                    </w:rPr>
                    <w:t>Dependent nature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: An object is the result of causes and conditions; it is "other-powered".</w:t>
                  </w:r>
                </w:p>
                <w:p w:rsidR="00602C71" w:rsidRPr="00602C71" w:rsidRDefault="000730E5" w:rsidP="00602C7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2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602C71" w:rsidRPr="000730E5">
                    <w:rPr>
                      <w:rFonts w:ascii="Georgia" w:hAnsi="Georgia"/>
                      <w:i/>
                      <w:sz w:val="18"/>
                      <w:szCs w:val="18"/>
                    </w:rPr>
                    <w:t>Imputed nature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 xml:space="preserve">: The false distinction of subject and object that is superimposed onto the object by the mind. </w:t>
                  </w:r>
                  <w:proofErr w:type="gramStart"/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Imputing properties and values onto an object that it does not have.</w:t>
                  </w:r>
                  <w:proofErr w:type="gramEnd"/>
                </w:p>
                <w:p w:rsidR="00505817" w:rsidRDefault="000730E5" w:rsidP="00602C7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(3) </w:t>
                  </w:r>
                  <w:r w:rsidR="00602C71" w:rsidRPr="000730E5">
                    <w:rPr>
                      <w:rFonts w:ascii="Georgia" w:hAnsi="Georgia"/>
                      <w:i/>
                      <w:sz w:val="18"/>
                      <w:szCs w:val="18"/>
                    </w:rPr>
                    <w:t>Perfect nature</w:t>
                  </w:r>
                  <w:r w:rsidR="00602C71" w:rsidRPr="00602C71">
                    <w:rPr>
                      <w:rFonts w:ascii="Georgia" w:hAnsi="Georgia"/>
                      <w:sz w:val="18"/>
                      <w:szCs w:val="18"/>
                    </w:rPr>
                    <w:t>: Seeing that no subject-object duality exists. This non-duality is the perfect, or thoroughly established, nature of the object.</w:t>
                  </w:r>
                </w:p>
                <w:p w:rsidR="000730E5" w:rsidRPr="00602C71" w:rsidRDefault="000730E5" w:rsidP="00602C7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F161A9" w:rsidRPr="00602C71" w:rsidRDefault="00505817" w:rsidP="00F161A9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602C71">
                    <w:rPr>
                      <w:rFonts w:ascii="Georgia" w:hAnsi="Georgia"/>
                      <w:sz w:val="18"/>
                      <w:szCs w:val="18"/>
                    </w:rPr>
                    <w:t>▪</w:t>
                  </w:r>
                  <w:r w:rsidR="000730E5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0730E5" w:rsidRPr="003C6E00">
                    <w:rPr>
                      <w:rFonts w:ascii="Georgia" w:hAnsi="Georgia"/>
                      <w:b/>
                      <w:sz w:val="18"/>
                      <w:szCs w:val="18"/>
                    </w:rPr>
                    <w:t>External objects</w:t>
                  </w:r>
                  <w:r w:rsidR="000730E5">
                    <w:rPr>
                      <w:rFonts w:ascii="Georgia" w:hAnsi="Georgia"/>
                      <w:sz w:val="18"/>
                      <w:szCs w:val="18"/>
                    </w:rPr>
                    <w:t>: E</w:t>
                  </w:r>
                  <w:r w:rsidR="000730E5" w:rsidRPr="000730E5">
                    <w:rPr>
                      <w:rFonts w:ascii="Georgia" w:hAnsi="Georgia"/>
                      <w:sz w:val="18"/>
                      <w:szCs w:val="18"/>
                    </w:rPr>
                    <w:t xml:space="preserve">xistence of external objects that are </w:t>
                  </w:r>
                  <w:r w:rsidR="000730E5" w:rsidRPr="000730E5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independent </w:t>
                  </w:r>
                  <w:r w:rsidR="000730E5" w:rsidRPr="000730E5">
                    <w:rPr>
                      <w:rFonts w:ascii="Georgia" w:hAnsi="Georgia"/>
                      <w:sz w:val="18"/>
                      <w:szCs w:val="18"/>
                    </w:rPr>
                    <w:t>of consciousness</w:t>
                  </w:r>
                  <w:r w:rsidR="000730E5">
                    <w:rPr>
                      <w:rFonts w:ascii="Georgia" w:hAnsi="Georgia"/>
                      <w:sz w:val="18"/>
                      <w:szCs w:val="18"/>
                    </w:rPr>
                    <w:t xml:space="preserve"> is refuted</w:t>
                  </w:r>
                  <w:r w:rsidR="000730E5" w:rsidRPr="000730E5">
                    <w:rPr>
                      <w:rFonts w:ascii="Georgia" w:hAnsi="Georgia"/>
                      <w:sz w:val="18"/>
                      <w:szCs w:val="18"/>
                    </w:rPr>
                    <w:t xml:space="preserve">. External phenomena </w:t>
                  </w:r>
                  <w:r w:rsidR="000730E5" w:rsidRPr="000730E5">
                    <w:rPr>
                      <w:rFonts w:ascii="Georgia" w:hAnsi="Georgia"/>
                      <w:i/>
                      <w:sz w:val="18"/>
                      <w:szCs w:val="18"/>
                    </w:rPr>
                    <w:t>and</w:t>
                  </w:r>
                  <w:r w:rsidR="000730E5" w:rsidRPr="000730E5">
                    <w:rPr>
                      <w:rFonts w:ascii="Georgia" w:hAnsi="Georgia"/>
                      <w:sz w:val="18"/>
                      <w:szCs w:val="18"/>
                    </w:rPr>
                    <w:t xml:space="preserve"> the mind perceiving them are not two separate entities. They are two aspects of the same entity. There is no causal sequential relationship.</w:t>
                  </w:r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06620B">
                    <w:rPr>
                      <w:rFonts w:ascii="Georgia" w:hAnsi="Georgia"/>
                      <w:sz w:val="18"/>
                      <w:szCs w:val="18"/>
                    </w:rPr>
                    <w:t xml:space="preserve"> Appearances apart from the mind cannot be observed.</w:t>
                  </w:r>
                  <w:r w:rsidR="003C6E00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F161A9" w:rsidRPr="00F161A9">
                    <w:rPr>
                      <w:rFonts w:ascii="Georgia" w:hAnsi="Georgia"/>
                      <w:sz w:val="18"/>
                      <w:szCs w:val="18"/>
                    </w:rPr>
                    <w:t>The only way we can prove something exists is by our perception – therefore, a thing cannot exist apart from one's perception.</w:t>
                  </w:r>
                  <w:r w:rsidR="00F161A9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F161A9" w:rsidRPr="00F161A9">
                    <w:rPr>
                      <w:rFonts w:ascii="Georgia" w:hAnsi="Georgia"/>
                      <w:sz w:val="18"/>
                      <w:szCs w:val="18"/>
                    </w:rPr>
                    <w:t>An object (e.g. "table") exists, but to prove the object exists requires consciousness.</w:t>
                  </w:r>
                  <w:r w:rsidR="00F161A9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F161A9" w:rsidRPr="00F161A9">
                    <w:rPr>
                      <w:rFonts w:ascii="Georgia" w:hAnsi="Georgia"/>
                      <w:sz w:val="18"/>
                      <w:szCs w:val="18"/>
                    </w:rPr>
                    <w:t xml:space="preserve">Only the mind can prove the existence of something. That does </w:t>
                  </w:r>
                  <w:r w:rsidR="00F161A9" w:rsidRPr="00F161A9">
                    <w:rPr>
                      <w:rFonts w:ascii="Georgia" w:hAnsi="Georgia"/>
                      <w:i/>
                      <w:sz w:val="18"/>
                      <w:szCs w:val="18"/>
                    </w:rPr>
                    <w:t>not</w:t>
                  </w:r>
                  <w:r w:rsidR="00F161A9" w:rsidRPr="00F161A9">
                    <w:rPr>
                      <w:rFonts w:ascii="Georgia" w:hAnsi="Georgia"/>
                      <w:sz w:val="18"/>
                      <w:szCs w:val="18"/>
                    </w:rPr>
                    <w:t xml:space="preserve"> mean the thing is just in our mind. But things only exist when consciousness apprehends them.</w:t>
                  </w:r>
                </w:p>
              </w:txbxContent>
            </v:textbox>
            <w10:wrap anchorx="margin"/>
          </v:shape>
        </w:pict>
      </w:r>
      <w:r w:rsidR="00A33F1C" w:rsidRPr="00A33F1C">
        <w:rPr>
          <w:rFonts w:ascii="Georgia" w:hAnsi="Georgia"/>
          <w:b/>
          <w:noProof/>
          <w:sz w:val="20"/>
          <w:szCs w:val="20"/>
          <w:lang w:val="en-US" w:eastAsia="zh-TW"/>
        </w:rPr>
        <w:pict>
          <v:shape id="_x0000_s1029" type="#_x0000_t202" style="position:absolute;left:0;text-align:left;margin-left:.45pt;margin-top:668.8pt;width:504.25pt;height:32.2pt;z-index:251666432;mso-position-horizontal-relative:margin;mso-width-relative:margin;mso-height-relative:margin">
            <v:textbox>
              <w:txbxContent>
                <w:p w:rsidR="00A33F1C" w:rsidRPr="00A33F1C" w:rsidRDefault="00A33F1C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 xml:space="preserve">Source:  </w:t>
                  </w:r>
                  <w:proofErr w:type="spellStart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>Tsering</w:t>
                  </w:r>
                  <w:proofErr w:type="spellEnd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>Geshe</w:t>
                  </w:r>
                  <w:proofErr w:type="spellEnd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>Tashi</w:t>
                  </w:r>
                  <w:proofErr w:type="spellEnd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A33F1C">
                    <w:rPr>
                      <w:rFonts w:ascii="Georgia" w:hAnsi="Georgia"/>
                      <w:i/>
                      <w:sz w:val="18"/>
                      <w:szCs w:val="18"/>
                    </w:rPr>
                    <w:t>Relative Truth, Ultimate Truth</w:t>
                  </w:r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 xml:space="preserve"> (The Foundation of Buddhist Thought, Volume 2).</w:t>
                  </w:r>
                  <w:proofErr w:type="gramEnd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 xml:space="preserve"> Somerville, MA: Wisdom Publications, 2008.          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       </w:t>
                  </w:r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 xml:space="preserve">© </w:t>
                  </w:r>
                  <w:proofErr w:type="gramStart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>2014  Alexander</w:t>
                  </w:r>
                  <w:proofErr w:type="gramEnd"/>
                  <w:r w:rsidRPr="00A33F1C">
                    <w:rPr>
                      <w:rFonts w:ascii="Georgia" w:hAnsi="Georgia"/>
                      <w:sz w:val="18"/>
                      <w:szCs w:val="18"/>
                    </w:rPr>
                    <w:t xml:space="preserve"> Peck</w:t>
                  </w:r>
                </w:p>
              </w:txbxContent>
            </v:textbox>
            <w10:wrap anchorx="margin"/>
          </v:shape>
        </w:pict>
      </w:r>
    </w:p>
    <w:sectPr w:rsidR="00505817" w:rsidRPr="00505817" w:rsidSect="00A33F1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05817"/>
    <w:rsid w:val="0006620B"/>
    <w:rsid w:val="000730E5"/>
    <w:rsid w:val="001830E1"/>
    <w:rsid w:val="001B7E11"/>
    <w:rsid w:val="001E2204"/>
    <w:rsid w:val="002C5075"/>
    <w:rsid w:val="00381B09"/>
    <w:rsid w:val="003C6E00"/>
    <w:rsid w:val="0045757E"/>
    <w:rsid w:val="00505817"/>
    <w:rsid w:val="00514CD9"/>
    <w:rsid w:val="00602C71"/>
    <w:rsid w:val="00626CB4"/>
    <w:rsid w:val="00711227"/>
    <w:rsid w:val="007F269A"/>
    <w:rsid w:val="008A2EF8"/>
    <w:rsid w:val="00936EF4"/>
    <w:rsid w:val="00A33F1C"/>
    <w:rsid w:val="00AD00D9"/>
    <w:rsid w:val="00D04E05"/>
    <w:rsid w:val="00ED7E9A"/>
    <w:rsid w:val="00F161A9"/>
    <w:rsid w:val="00FC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2014-07-06T02:19:00Z</dcterms:created>
  <dcterms:modified xsi:type="dcterms:W3CDTF">2014-07-06T05:06:00Z</dcterms:modified>
</cp:coreProperties>
</file>