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630" w:rsidRDefault="004947D1" w:rsidP="004947D1">
      <w:pPr>
        <w:jc w:val="center"/>
        <w:rPr>
          <w:rFonts w:ascii="Georgia" w:hAnsi="Georgia"/>
          <w:b/>
          <w:sz w:val="20"/>
          <w:szCs w:val="20"/>
        </w:rPr>
      </w:pPr>
      <w:proofErr w:type="spellStart"/>
      <w:r>
        <w:rPr>
          <w:rFonts w:ascii="Georgia" w:hAnsi="Georgia"/>
          <w:b/>
          <w:sz w:val="20"/>
          <w:szCs w:val="20"/>
        </w:rPr>
        <w:t>Chittamatra</w:t>
      </w:r>
      <w:proofErr w:type="spellEnd"/>
      <w:r>
        <w:rPr>
          <w:rFonts w:ascii="Georgia" w:hAnsi="Georgia"/>
          <w:b/>
          <w:sz w:val="20"/>
          <w:szCs w:val="20"/>
        </w:rPr>
        <w:t xml:space="preserve"> School – </w:t>
      </w:r>
      <w:r w:rsidR="00307E11">
        <w:rPr>
          <w:rFonts w:ascii="Georgia" w:hAnsi="Georgia"/>
          <w:b/>
          <w:sz w:val="20"/>
          <w:szCs w:val="20"/>
        </w:rPr>
        <w:t>"</w:t>
      </w:r>
      <w:r>
        <w:rPr>
          <w:rFonts w:ascii="Georgia" w:hAnsi="Georgia"/>
          <w:b/>
          <w:sz w:val="20"/>
          <w:szCs w:val="20"/>
        </w:rPr>
        <w:t>Mind-Basis-of-All</w:t>
      </w:r>
      <w:r w:rsidR="00307E11">
        <w:rPr>
          <w:rFonts w:ascii="Georgia" w:hAnsi="Georgia"/>
          <w:b/>
          <w:sz w:val="20"/>
          <w:szCs w:val="20"/>
        </w:rPr>
        <w:t>" and "Afflictive Mental Consciousness"</w:t>
      </w:r>
    </w:p>
    <w:p w:rsidR="004947D1" w:rsidRPr="004947D1" w:rsidRDefault="003F4500" w:rsidP="00A62570">
      <w:pPr>
        <w:jc w:val="center"/>
        <w:rPr>
          <w:rFonts w:ascii="Georgia" w:hAnsi="Georgia"/>
          <w:sz w:val="18"/>
          <w:szCs w:val="18"/>
        </w:rPr>
      </w:pPr>
      <w:r w:rsidRPr="00391F02">
        <w:rPr>
          <w:rFonts w:ascii="Georgia" w:hAnsi="Georgia"/>
          <w:b/>
          <w:noProof/>
          <w:sz w:val="20"/>
          <w:szCs w:val="20"/>
          <w:lang w:val="en-US" w:eastAsia="zh-TW"/>
        </w:rPr>
        <w:pict>
          <v:shapetype id="_x0000_t202" coordsize="21600,21600" o:spt="202" path="m,l,21600r21600,l21600,xe">
            <v:stroke joinstyle="miter"/>
            <v:path gradientshapeok="t" o:connecttype="rect"/>
          </v:shapetype>
          <v:shape id="_x0000_s1032" type="#_x0000_t202" style="position:absolute;left:0;text-align:left;margin-left:198pt;margin-top:644.6pt;width:237.6pt;height:57.85pt;z-index:251670528;mso-position-horizontal:right;mso-position-horizontal-relative:margin;mso-width-relative:margin;mso-height-relative:margin">
            <v:textbox>
              <w:txbxContent>
                <w:p w:rsidR="00391F02" w:rsidRPr="00391F02" w:rsidRDefault="00391F02" w:rsidP="00391F02">
                  <w:pPr>
                    <w:rPr>
                      <w:rFonts w:ascii="Georgia" w:hAnsi="Georgia"/>
                      <w:sz w:val="18"/>
                      <w:szCs w:val="18"/>
                    </w:rPr>
                  </w:pPr>
                  <w:r w:rsidRPr="00391F02">
                    <w:rPr>
                      <w:rFonts w:ascii="Georgia" w:hAnsi="Georgia"/>
                      <w:sz w:val="18"/>
                      <w:szCs w:val="18"/>
                    </w:rPr>
                    <w:t xml:space="preserve">Source: </w:t>
                  </w:r>
                  <w:proofErr w:type="spellStart"/>
                  <w:r w:rsidRPr="00391F02">
                    <w:rPr>
                      <w:rFonts w:ascii="Georgia" w:hAnsi="Georgia"/>
                      <w:sz w:val="18"/>
                      <w:szCs w:val="18"/>
                    </w:rPr>
                    <w:t>Tsering</w:t>
                  </w:r>
                  <w:proofErr w:type="spellEnd"/>
                  <w:r w:rsidRPr="00391F02">
                    <w:rPr>
                      <w:rFonts w:ascii="Georgia" w:hAnsi="Georgia"/>
                      <w:sz w:val="18"/>
                      <w:szCs w:val="18"/>
                    </w:rPr>
                    <w:t xml:space="preserve">, </w:t>
                  </w:r>
                  <w:proofErr w:type="spellStart"/>
                  <w:r w:rsidRPr="00391F02">
                    <w:rPr>
                      <w:rFonts w:ascii="Georgia" w:hAnsi="Georgia"/>
                      <w:sz w:val="18"/>
                      <w:szCs w:val="18"/>
                    </w:rPr>
                    <w:t>Geshe</w:t>
                  </w:r>
                  <w:proofErr w:type="spellEnd"/>
                  <w:r w:rsidRPr="00391F02">
                    <w:rPr>
                      <w:rFonts w:ascii="Georgia" w:hAnsi="Georgia"/>
                      <w:sz w:val="18"/>
                      <w:szCs w:val="18"/>
                    </w:rPr>
                    <w:t xml:space="preserve"> </w:t>
                  </w:r>
                  <w:proofErr w:type="spellStart"/>
                  <w:r w:rsidRPr="00391F02">
                    <w:rPr>
                      <w:rFonts w:ascii="Georgia" w:hAnsi="Georgia"/>
                      <w:sz w:val="18"/>
                      <w:szCs w:val="18"/>
                    </w:rPr>
                    <w:t>Tashi</w:t>
                  </w:r>
                  <w:proofErr w:type="spellEnd"/>
                  <w:r w:rsidRPr="00391F02">
                    <w:rPr>
                      <w:rFonts w:ascii="Georgia" w:hAnsi="Georgia"/>
                      <w:sz w:val="18"/>
                      <w:szCs w:val="18"/>
                    </w:rPr>
                    <w:t xml:space="preserve">. </w:t>
                  </w:r>
                  <w:proofErr w:type="gramStart"/>
                  <w:r w:rsidRPr="00391F02">
                    <w:rPr>
                      <w:rFonts w:ascii="Georgia" w:hAnsi="Georgia"/>
                      <w:i/>
                      <w:sz w:val="18"/>
                      <w:szCs w:val="18"/>
                    </w:rPr>
                    <w:t>Relative Truth, Ultimate Truth</w:t>
                  </w:r>
                  <w:r w:rsidRPr="00391F02">
                    <w:rPr>
                      <w:rFonts w:ascii="Georgia" w:hAnsi="Georgia"/>
                      <w:sz w:val="18"/>
                      <w:szCs w:val="18"/>
                    </w:rPr>
                    <w:t xml:space="preserve"> (The Foundation of Buddhist Thought, Volume 2).</w:t>
                  </w:r>
                  <w:proofErr w:type="gramEnd"/>
                  <w:r w:rsidRPr="00391F02">
                    <w:rPr>
                      <w:rFonts w:ascii="Georgia" w:hAnsi="Georgia"/>
                      <w:sz w:val="18"/>
                      <w:szCs w:val="18"/>
                    </w:rPr>
                    <w:t xml:space="preserve"> Somerville, MA: Wisdom Publications, 2008. (Pages 75-97.)  </w:t>
                  </w:r>
                  <w:r>
                    <w:rPr>
                      <w:rFonts w:ascii="Georgia" w:hAnsi="Georgia"/>
                      <w:sz w:val="18"/>
                      <w:szCs w:val="18"/>
                    </w:rPr>
                    <w:t xml:space="preserve">                                          </w:t>
                  </w:r>
                  <w:r w:rsidRPr="00391F02">
                    <w:rPr>
                      <w:rFonts w:ascii="Georgia" w:hAnsi="Georgia"/>
                      <w:sz w:val="18"/>
                      <w:szCs w:val="18"/>
                    </w:rPr>
                    <w:t xml:space="preserve">© </w:t>
                  </w:r>
                  <w:proofErr w:type="gramStart"/>
                  <w:r w:rsidRPr="00391F02">
                    <w:rPr>
                      <w:rFonts w:ascii="Georgia" w:hAnsi="Georgia"/>
                      <w:sz w:val="18"/>
                      <w:szCs w:val="18"/>
                    </w:rPr>
                    <w:t>2014  Alexander</w:t>
                  </w:r>
                  <w:proofErr w:type="gramEnd"/>
                  <w:r w:rsidRPr="00391F02">
                    <w:rPr>
                      <w:rFonts w:ascii="Georgia" w:hAnsi="Georgia"/>
                      <w:sz w:val="18"/>
                      <w:szCs w:val="18"/>
                    </w:rPr>
                    <w:t xml:space="preserve"> Peck</w:t>
                  </w:r>
                </w:p>
                <w:p w:rsidR="00391F02" w:rsidRPr="00391F02" w:rsidRDefault="00391F02" w:rsidP="00391F02">
                  <w:pPr>
                    <w:rPr>
                      <w:rFonts w:ascii="Georgia" w:hAnsi="Georgia"/>
                      <w:sz w:val="18"/>
                      <w:szCs w:val="18"/>
                    </w:rPr>
                  </w:pPr>
                </w:p>
                <w:p w:rsidR="00391F02" w:rsidRPr="00391F02" w:rsidRDefault="00391F02">
                  <w:pPr>
                    <w:rPr>
                      <w:rFonts w:ascii="Georgia" w:hAnsi="Georgia"/>
                      <w:sz w:val="18"/>
                      <w:szCs w:val="18"/>
                    </w:rPr>
                  </w:pPr>
                </w:p>
              </w:txbxContent>
            </v:textbox>
            <w10:wrap anchorx="margin"/>
          </v:shape>
        </w:pict>
      </w:r>
      <w:r w:rsidRPr="001F5564">
        <w:rPr>
          <w:rFonts w:ascii="Georgia" w:hAnsi="Georgia"/>
          <w:noProof/>
          <w:sz w:val="18"/>
          <w:szCs w:val="18"/>
          <w:lang w:val="en-US" w:eastAsia="zh-TW"/>
        </w:rPr>
        <w:pict>
          <v:shape id="_x0000_s1030" type="#_x0000_t202" style="position:absolute;left:0;text-align:left;margin-left:243.9pt;margin-top:299.85pt;width:238.15pt;height:331.65pt;z-index:251668480;mso-position-horizontal-relative:margin;mso-width-relative:margin;mso-height-relative:margin">
            <v:textbox style="mso-next-textbox:#_x0000_s1030">
              <w:txbxContent>
                <w:p w:rsidR="00FA22B6" w:rsidRDefault="00307E11" w:rsidP="00307E11">
                  <w:pPr>
                    <w:spacing w:after="0"/>
                    <w:jc w:val="center"/>
                    <w:rPr>
                      <w:rFonts w:ascii="Georgia" w:hAnsi="Georgia"/>
                      <w:b/>
                      <w:i/>
                      <w:sz w:val="18"/>
                      <w:szCs w:val="18"/>
                    </w:rPr>
                  </w:pPr>
                  <w:r w:rsidRPr="00307E11">
                    <w:rPr>
                      <w:rFonts w:ascii="Georgia" w:hAnsi="Georgia"/>
                      <w:b/>
                      <w:i/>
                      <w:sz w:val="18"/>
                      <w:szCs w:val="18"/>
                    </w:rPr>
                    <w:t>Afflictive Mental Consciousness</w:t>
                  </w:r>
                </w:p>
                <w:p w:rsidR="00307E11" w:rsidRDefault="00307E11" w:rsidP="00307E11">
                  <w:pPr>
                    <w:spacing w:after="0"/>
                    <w:rPr>
                      <w:rFonts w:ascii="Georgia" w:hAnsi="Georgia"/>
                      <w:sz w:val="18"/>
                      <w:szCs w:val="18"/>
                    </w:rPr>
                  </w:pPr>
                  <w:r>
                    <w:rPr>
                      <w:rFonts w:ascii="Georgia" w:hAnsi="Georgia"/>
                      <w:sz w:val="18"/>
                      <w:szCs w:val="18"/>
                    </w:rPr>
                    <w:t xml:space="preserve">1. Function: The 8th mind, </w:t>
                  </w:r>
                  <w:r>
                    <w:rPr>
                      <w:rFonts w:ascii="Georgia" w:hAnsi="Georgia"/>
                      <w:i/>
                      <w:sz w:val="18"/>
                      <w:szCs w:val="18"/>
                    </w:rPr>
                    <w:t xml:space="preserve">afflictive mental </w:t>
                  </w:r>
                  <w:r w:rsidRPr="00307E11">
                    <w:rPr>
                      <w:rFonts w:ascii="Georgia" w:hAnsi="Georgia"/>
                      <w:i/>
                      <w:sz w:val="18"/>
                      <w:szCs w:val="18"/>
                    </w:rPr>
                    <w:t>consciousness</w:t>
                  </w:r>
                  <w:r>
                    <w:rPr>
                      <w:rFonts w:ascii="Georgia" w:hAnsi="Georgia"/>
                      <w:sz w:val="18"/>
                      <w:szCs w:val="18"/>
                    </w:rPr>
                    <w:t>, is t</w:t>
                  </w:r>
                  <w:r w:rsidRPr="00307E11">
                    <w:rPr>
                      <w:rFonts w:ascii="Georgia" w:hAnsi="Georgia"/>
                      <w:sz w:val="18"/>
                      <w:szCs w:val="18"/>
                    </w:rPr>
                    <w:t>hat</w:t>
                  </w:r>
                  <w:r>
                    <w:rPr>
                      <w:rFonts w:ascii="Georgia" w:hAnsi="Georgia"/>
                      <w:sz w:val="18"/>
                      <w:szCs w:val="18"/>
                    </w:rPr>
                    <w:t xml:space="preserve"> which ascribes the sense of self onto whatever action is done (and hence is the cause of all afflictions).</w:t>
                  </w:r>
                </w:p>
                <w:p w:rsidR="002D2961" w:rsidRDefault="002D2961" w:rsidP="00307E11">
                  <w:pPr>
                    <w:spacing w:after="0"/>
                    <w:rPr>
                      <w:rFonts w:ascii="Georgia" w:hAnsi="Georgia"/>
                      <w:sz w:val="18"/>
                      <w:szCs w:val="18"/>
                    </w:rPr>
                  </w:pPr>
                  <w:r>
                    <w:rPr>
                      <w:rFonts w:ascii="Georgia" w:hAnsi="Georgia"/>
                      <w:sz w:val="18"/>
                      <w:szCs w:val="18"/>
                    </w:rPr>
                    <w:t xml:space="preserve">2. Description: The </w:t>
                  </w:r>
                  <w:r w:rsidRPr="002D2961">
                    <w:rPr>
                      <w:rFonts w:ascii="Georgia" w:hAnsi="Georgia"/>
                      <w:sz w:val="18"/>
                      <w:szCs w:val="18"/>
                    </w:rPr>
                    <w:t>afflictive mental consciousness</w:t>
                  </w:r>
                  <w:r>
                    <w:rPr>
                      <w:rFonts w:ascii="Georgia" w:hAnsi="Georgia"/>
                      <w:sz w:val="18"/>
                      <w:szCs w:val="18"/>
                    </w:rPr>
                    <w:t xml:space="preserve"> is the sense of "I" that we carry around with us all the time. It is the continual sense of a permanent, unitary self that underpins and motivates our whole world. However, it is </w:t>
                  </w:r>
                  <w:r>
                    <w:rPr>
                      <w:rFonts w:ascii="Georgia" w:hAnsi="Georgia"/>
                      <w:i/>
                      <w:sz w:val="18"/>
                      <w:szCs w:val="18"/>
                    </w:rPr>
                    <w:t>not</w:t>
                  </w:r>
                  <w:r>
                    <w:rPr>
                      <w:rFonts w:ascii="Georgia" w:hAnsi="Georgia"/>
                      <w:sz w:val="18"/>
                      <w:szCs w:val="18"/>
                    </w:rPr>
                    <w:t xml:space="preserve"> a unitary, independent entity.</w:t>
                  </w:r>
                </w:p>
                <w:p w:rsidR="002D2961" w:rsidRDefault="002D2961" w:rsidP="00307E11">
                  <w:pPr>
                    <w:spacing w:after="0"/>
                    <w:rPr>
                      <w:rFonts w:ascii="Georgia" w:hAnsi="Georgia"/>
                      <w:sz w:val="18"/>
                      <w:szCs w:val="18"/>
                    </w:rPr>
                  </w:pPr>
                  <w:r>
                    <w:rPr>
                      <w:rFonts w:ascii="Georgia" w:hAnsi="Georgia"/>
                      <w:sz w:val="18"/>
                      <w:szCs w:val="18"/>
                    </w:rPr>
                    <w:t>Note: We continue life after life, and our karma continues to ripen life after life, because the mind-basis-of-all is the mechanism that carries our sense of self.</w:t>
                  </w:r>
                </w:p>
                <w:p w:rsidR="002D2961" w:rsidRDefault="002D2961" w:rsidP="00307E11">
                  <w:pPr>
                    <w:spacing w:after="0"/>
                    <w:rPr>
                      <w:rFonts w:ascii="Georgia" w:hAnsi="Georgia"/>
                      <w:sz w:val="18"/>
                      <w:szCs w:val="18"/>
                    </w:rPr>
                  </w:pPr>
                  <w:r>
                    <w:rPr>
                      <w:rFonts w:ascii="Georgia" w:hAnsi="Georgia"/>
                      <w:sz w:val="18"/>
                      <w:szCs w:val="18"/>
                    </w:rPr>
                    <w:t xml:space="preserve">3. "I-maker" </w:t>
                  </w:r>
                  <w:r w:rsidR="003F4500" w:rsidRPr="003F4500">
                    <w:rPr>
                      <w:rFonts w:ascii="Georgia" w:hAnsi="Georgia"/>
                      <w:sz w:val="18"/>
                      <w:szCs w:val="18"/>
                    </w:rPr>
                    <w:t>–</w:t>
                  </w:r>
                  <w:r>
                    <w:rPr>
                      <w:rFonts w:ascii="Georgia" w:hAnsi="Georgia"/>
                      <w:sz w:val="18"/>
                      <w:szCs w:val="18"/>
                    </w:rPr>
                    <w:t xml:space="preserve"> t</w:t>
                  </w:r>
                  <w:r w:rsidRPr="002D2961">
                    <w:rPr>
                      <w:rFonts w:ascii="Georgia" w:hAnsi="Georgia"/>
                      <w:sz w:val="18"/>
                      <w:szCs w:val="18"/>
                    </w:rPr>
                    <w:t>he afflictive mental consciousness</w:t>
                  </w:r>
                  <w:r>
                    <w:rPr>
                      <w:rFonts w:ascii="Georgia" w:hAnsi="Georgia"/>
                      <w:sz w:val="18"/>
                      <w:szCs w:val="18"/>
                    </w:rPr>
                    <w:t xml:space="preserve"> is also called </w:t>
                  </w:r>
                  <w:r>
                    <w:rPr>
                      <w:rFonts w:ascii="Georgia" w:hAnsi="Georgia"/>
                      <w:i/>
                      <w:sz w:val="18"/>
                      <w:szCs w:val="18"/>
                    </w:rPr>
                    <w:t>I-maker</w:t>
                  </w:r>
                  <w:r>
                    <w:rPr>
                      <w:rFonts w:ascii="Georgia" w:hAnsi="Georgia"/>
                      <w:sz w:val="18"/>
                      <w:szCs w:val="18"/>
                    </w:rPr>
                    <w:t xml:space="preserve"> </w:t>
                  </w:r>
                  <w:r w:rsidR="003F4500">
                    <w:rPr>
                      <w:rFonts w:ascii="Georgia" w:hAnsi="Georgia"/>
                      <w:sz w:val="18"/>
                      <w:szCs w:val="18"/>
                    </w:rPr>
                    <w:t>because this is the mind that firmly believes that the "I" really exists and is the source of all the internal egoistic dialogue.</w:t>
                  </w:r>
                </w:p>
                <w:p w:rsidR="003F4500" w:rsidRDefault="003F4500" w:rsidP="00307E11">
                  <w:pPr>
                    <w:spacing w:after="0"/>
                    <w:rPr>
                      <w:rFonts w:ascii="Georgia" w:hAnsi="Georgia"/>
                      <w:sz w:val="18"/>
                      <w:szCs w:val="18"/>
                    </w:rPr>
                  </w:pPr>
                  <w:r>
                    <w:rPr>
                      <w:rFonts w:ascii="Georgia" w:hAnsi="Georgia"/>
                      <w:sz w:val="18"/>
                      <w:szCs w:val="18"/>
                    </w:rPr>
                    <w:t>4. Duration of existence: T</w:t>
                  </w:r>
                  <w:r w:rsidRPr="003F4500">
                    <w:rPr>
                      <w:rFonts w:ascii="Georgia" w:hAnsi="Georgia"/>
                      <w:sz w:val="18"/>
                      <w:szCs w:val="18"/>
                    </w:rPr>
                    <w:t>he afflictive mental consciousness</w:t>
                  </w:r>
                  <w:r>
                    <w:rPr>
                      <w:rFonts w:ascii="Georgia" w:hAnsi="Georgia"/>
                      <w:sz w:val="18"/>
                      <w:szCs w:val="18"/>
                    </w:rPr>
                    <w:t xml:space="preserve"> continues until we become enlightened, but it becomes weaker and weaker as we progress toward enlightenment (and as we burn off the seeds of </w:t>
                  </w:r>
                  <w:proofErr w:type="spellStart"/>
                  <w:r>
                    <w:rPr>
                      <w:rFonts w:ascii="Georgia" w:hAnsi="Georgia"/>
                      <w:sz w:val="18"/>
                      <w:szCs w:val="18"/>
                    </w:rPr>
                    <w:t>unenlightenment</w:t>
                  </w:r>
                  <w:proofErr w:type="spellEnd"/>
                  <w:r>
                    <w:rPr>
                      <w:rFonts w:ascii="Georgia" w:hAnsi="Georgia"/>
                      <w:sz w:val="18"/>
                      <w:szCs w:val="18"/>
                    </w:rPr>
                    <w:t>).</w:t>
                  </w:r>
                </w:p>
                <w:p w:rsidR="003F4500" w:rsidRPr="002D2961" w:rsidRDefault="003F4500" w:rsidP="00307E11">
                  <w:pPr>
                    <w:spacing w:after="0"/>
                    <w:rPr>
                      <w:rFonts w:ascii="Georgia" w:hAnsi="Georgia"/>
                      <w:sz w:val="18"/>
                      <w:szCs w:val="18"/>
                    </w:rPr>
                  </w:pPr>
                  <w:r>
                    <w:rPr>
                      <w:rFonts w:ascii="Georgia" w:hAnsi="Georgia"/>
                      <w:sz w:val="18"/>
                      <w:szCs w:val="18"/>
                    </w:rPr>
                    <w:t>5. True cause of problems: This afflicted mind is the real cause of our problems – it is the screen the filters everything we experience, the internal discursive conversation that forever runs through our life.</w:t>
                  </w:r>
                </w:p>
                <w:p w:rsidR="00391F02" w:rsidRPr="00307E11" w:rsidRDefault="00391F02" w:rsidP="00307E11">
                  <w:pPr>
                    <w:spacing w:after="0"/>
                    <w:rPr>
                      <w:rFonts w:ascii="Georgia" w:hAnsi="Georgia"/>
                      <w:sz w:val="18"/>
                      <w:szCs w:val="18"/>
                    </w:rPr>
                  </w:pPr>
                </w:p>
              </w:txbxContent>
            </v:textbox>
            <w10:wrap anchorx="margin"/>
          </v:shape>
        </w:pict>
      </w:r>
      <w:r w:rsidR="001F5564" w:rsidRPr="001F5564">
        <w:rPr>
          <w:rFonts w:ascii="Georgia" w:hAnsi="Georgia"/>
          <w:noProof/>
          <w:sz w:val="18"/>
          <w:szCs w:val="18"/>
          <w:lang w:val="en-US" w:eastAsia="zh-TW"/>
        </w:rPr>
        <w:pict>
          <v:shape id="_x0000_s1028" type="#_x0000_t202" style="position:absolute;left:0;text-align:left;margin-left:.4pt;margin-top:306.05pt;width:213.8pt;height:364.3pt;z-index:251664384;mso-position-horizontal-relative:margin;mso-width-relative:margin;mso-height-relative:margin">
            <v:textbox style="mso-next-textbox:#_x0000_s1028">
              <w:txbxContent>
                <w:p w:rsidR="00EB790A" w:rsidRDefault="001061D7" w:rsidP="001061D7">
                  <w:pPr>
                    <w:spacing w:after="0"/>
                    <w:jc w:val="center"/>
                    <w:rPr>
                      <w:rFonts w:ascii="Georgia" w:hAnsi="Georgia"/>
                      <w:b/>
                      <w:i/>
                      <w:sz w:val="18"/>
                      <w:szCs w:val="18"/>
                    </w:rPr>
                  </w:pPr>
                  <w:r>
                    <w:rPr>
                      <w:rFonts w:ascii="Georgia" w:hAnsi="Georgia"/>
                      <w:b/>
                      <w:i/>
                      <w:sz w:val="18"/>
                      <w:szCs w:val="18"/>
                    </w:rPr>
                    <w:t>Features of Mind-Basis-of-All</w:t>
                  </w:r>
                </w:p>
                <w:p w:rsidR="001061D7" w:rsidRPr="001061D7" w:rsidRDefault="001061D7" w:rsidP="001061D7">
                  <w:pPr>
                    <w:spacing w:after="0"/>
                    <w:rPr>
                      <w:rFonts w:ascii="Georgia" w:hAnsi="Georgia"/>
                      <w:sz w:val="18"/>
                      <w:szCs w:val="18"/>
                    </w:rPr>
                  </w:pPr>
                  <w:r>
                    <w:rPr>
                      <w:rFonts w:ascii="Georgia" w:hAnsi="Georgia"/>
                      <w:sz w:val="18"/>
                      <w:szCs w:val="18"/>
                    </w:rPr>
                    <w:t xml:space="preserve">1. Object: Everything apprehended by the other minds is also apprehended by the mind-basis-of-all. (Note: For a mind to be "clear and knowing", it must know something – a mind must be a </w:t>
                  </w:r>
                  <w:r>
                    <w:rPr>
                      <w:rFonts w:ascii="Georgia" w:hAnsi="Georgia"/>
                      <w:i/>
                      <w:sz w:val="18"/>
                      <w:szCs w:val="18"/>
                    </w:rPr>
                    <w:t>subject</w:t>
                  </w:r>
                  <w:r>
                    <w:rPr>
                      <w:rFonts w:ascii="Georgia" w:hAnsi="Georgia"/>
                      <w:sz w:val="18"/>
                      <w:szCs w:val="18"/>
                    </w:rPr>
                    <w:t xml:space="preserve"> that takes an </w:t>
                  </w:r>
                  <w:r>
                    <w:rPr>
                      <w:rFonts w:ascii="Georgia" w:hAnsi="Georgia"/>
                      <w:i/>
                      <w:sz w:val="18"/>
                      <w:szCs w:val="18"/>
                    </w:rPr>
                    <w:t>object</w:t>
                  </w:r>
                  <w:r>
                    <w:rPr>
                      <w:rFonts w:ascii="Georgia" w:hAnsi="Georgia"/>
                      <w:sz w:val="18"/>
                      <w:szCs w:val="18"/>
                    </w:rPr>
                    <w:t>.)</w:t>
                  </w:r>
                </w:p>
                <w:p w:rsidR="006867A4" w:rsidRDefault="001061D7" w:rsidP="001061D7">
                  <w:pPr>
                    <w:spacing w:after="0"/>
                    <w:rPr>
                      <w:rFonts w:ascii="Georgia" w:hAnsi="Georgia"/>
                      <w:sz w:val="18"/>
                      <w:szCs w:val="18"/>
                    </w:rPr>
                  </w:pPr>
                  <w:r>
                    <w:rPr>
                      <w:rFonts w:ascii="Georgia" w:hAnsi="Georgia"/>
                      <w:sz w:val="18"/>
                      <w:szCs w:val="18"/>
                    </w:rPr>
                    <w:t xml:space="preserve">2. Aspect: The </w:t>
                  </w:r>
                  <w:r w:rsidRPr="001061D7">
                    <w:rPr>
                      <w:rFonts w:ascii="Georgia" w:hAnsi="Georgia"/>
                      <w:sz w:val="18"/>
                      <w:szCs w:val="18"/>
                    </w:rPr>
                    <w:t>mind-basis-of-all</w:t>
                  </w:r>
                  <w:r>
                    <w:rPr>
                      <w:rFonts w:ascii="Georgia" w:hAnsi="Georgia"/>
                      <w:sz w:val="18"/>
                      <w:szCs w:val="18"/>
                    </w:rPr>
                    <w:t xml:space="preserve"> apprehends</w:t>
                  </w:r>
                  <w:r w:rsidR="006867A4">
                    <w:rPr>
                      <w:rFonts w:ascii="Georgia" w:hAnsi="Georgia"/>
                      <w:sz w:val="18"/>
                      <w:szCs w:val="18"/>
                    </w:rPr>
                    <w:t xml:space="preserve"> or cognizes</w:t>
                  </w:r>
                  <w:r>
                    <w:rPr>
                      <w:rFonts w:ascii="Georgia" w:hAnsi="Georgia"/>
                      <w:sz w:val="18"/>
                      <w:szCs w:val="18"/>
                    </w:rPr>
                    <w:t xml:space="preserve"> its object</w:t>
                  </w:r>
                  <w:r w:rsidR="006867A4">
                    <w:rPr>
                      <w:rFonts w:ascii="Georgia" w:hAnsi="Georgia"/>
                      <w:sz w:val="18"/>
                      <w:szCs w:val="18"/>
                    </w:rPr>
                    <w:t>,</w:t>
                  </w:r>
                  <w:r>
                    <w:rPr>
                      <w:rFonts w:ascii="Georgia" w:hAnsi="Georgia"/>
                      <w:sz w:val="18"/>
                      <w:szCs w:val="18"/>
                    </w:rPr>
                    <w:t xml:space="preserve"> </w:t>
                  </w:r>
                  <w:r w:rsidR="006867A4">
                    <w:rPr>
                      <w:rFonts w:ascii="Georgia" w:hAnsi="Georgia"/>
                      <w:sz w:val="18"/>
                      <w:szCs w:val="18"/>
                    </w:rPr>
                    <w:t xml:space="preserve">but </w:t>
                  </w:r>
                  <w:r w:rsidR="006867A4" w:rsidRPr="006867A4">
                    <w:rPr>
                      <w:rFonts w:ascii="Georgia" w:hAnsi="Georgia"/>
                      <w:sz w:val="18"/>
                      <w:szCs w:val="18"/>
                      <w:u w:val="single"/>
                    </w:rPr>
                    <w:t>never</w:t>
                  </w:r>
                  <w:r w:rsidR="006867A4">
                    <w:rPr>
                      <w:rFonts w:ascii="Georgia" w:hAnsi="Georgia"/>
                      <w:sz w:val="18"/>
                      <w:szCs w:val="18"/>
                    </w:rPr>
                    <w:t xml:space="preserve"> ascertains it (</w:t>
                  </w:r>
                  <w:r w:rsidR="006867A4">
                    <w:rPr>
                      <w:rFonts w:ascii="Georgia" w:hAnsi="Georgia"/>
                      <w:i/>
                      <w:sz w:val="18"/>
                      <w:szCs w:val="18"/>
                    </w:rPr>
                    <w:t>non-ascertaining cognition</w:t>
                  </w:r>
                  <w:r w:rsidR="006867A4">
                    <w:rPr>
                      <w:rFonts w:ascii="Georgia" w:hAnsi="Georgia"/>
                      <w:sz w:val="18"/>
                      <w:szCs w:val="18"/>
                    </w:rPr>
                    <w:t xml:space="preserve">). The sole function of this mind is to retain some sort of </w:t>
                  </w:r>
                  <w:r w:rsidR="006867A4" w:rsidRPr="006867A4">
                    <w:rPr>
                      <w:rFonts w:ascii="Georgia" w:hAnsi="Georgia"/>
                      <w:i/>
                      <w:sz w:val="18"/>
                      <w:szCs w:val="18"/>
                    </w:rPr>
                    <w:t xml:space="preserve">taste </w:t>
                  </w:r>
                  <w:r w:rsidR="006867A4">
                    <w:rPr>
                      <w:rFonts w:ascii="Georgia" w:hAnsi="Georgia"/>
                      <w:sz w:val="18"/>
                      <w:szCs w:val="18"/>
                    </w:rPr>
                    <w:t xml:space="preserve">(all the other minds ascertain the object but are incapable of retaining anything about it). For example, when we see a desirable object, all the other minds ascertain it (perceiving, conceptualizing, etc.), whereas the </w:t>
                  </w:r>
                  <w:r w:rsidR="006867A4" w:rsidRPr="006867A4">
                    <w:rPr>
                      <w:rFonts w:ascii="Georgia" w:hAnsi="Georgia"/>
                      <w:i/>
                      <w:sz w:val="18"/>
                      <w:szCs w:val="18"/>
                    </w:rPr>
                    <w:t>flavour</w:t>
                  </w:r>
                  <w:r w:rsidR="006867A4">
                    <w:rPr>
                      <w:rFonts w:ascii="Georgia" w:hAnsi="Georgia"/>
                      <w:sz w:val="18"/>
                      <w:szCs w:val="18"/>
                    </w:rPr>
                    <w:t xml:space="preserve"> of that desire stays on the </w:t>
                  </w:r>
                  <w:r w:rsidR="006867A4" w:rsidRPr="006867A4">
                    <w:rPr>
                      <w:rFonts w:ascii="Georgia" w:hAnsi="Georgia"/>
                      <w:sz w:val="18"/>
                      <w:szCs w:val="18"/>
                    </w:rPr>
                    <w:t>mind-basis-of-all</w:t>
                  </w:r>
                  <w:r w:rsidR="006867A4">
                    <w:rPr>
                      <w:rFonts w:ascii="Georgia" w:hAnsi="Georgia"/>
                      <w:sz w:val="18"/>
                      <w:szCs w:val="18"/>
                    </w:rPr>
                    <w:t xml:space="preserve"> as a propensity – or imprint, seed, latency.</w:t>
                  </w:r>
                </w:p>
                <w:p w:rsidR="000A37A3" w:rsidRDefault="000A37A3" w:rsidP="001061D7">
                  <w:pPr>
                    <w:spacing w:after="0"/>
                    <w:rPr>
                      <w:rFonts w:ascii="Georgia" w:hAnsi="Georgia"/>
                      <w:sz w:val="18"/>
                      <w:szCs w:val="18"/>
                    </w:rPr>
                  </w:pPr>
                  <w:r>
                    <w:rPr>
                      <w:rFonts w:ascii="Georgia" w:hAnsi="Georgia"/>
                      <w:sz w:val="18"/>
                      <w:szCs w:val="18"/>
                    </w:rPr>
                    <w:t xml:space="preserve">3. Nature: The specific nature of the </w:t>
                  </w:r>
                  <w:r w:rsidRPr="000A37A3">
                    <w:rPr>
                      <w:rFonts w:ascii="Georgia" w:hAnsi="Georgia"/>
                      <w:sz w:val="18"/>
                      <w:szCs w:val="18"/>
                    </w:rPr>
                    <w:t>mind-basis-of-all</w:t>
                  </w:r>
                  <w:r>
                    <w:rPr>
                      <w:rFonts w:ascii="Georgia" w:hAnsi="Georgia"/>
                      <w:sz w:val="18"/>
                      <w:szCs w:val="18"/>
                    </w:rPr>
                    <w:t xml:space="preserve"> is that it is </w:t>
                  </w:r>
                  <w:r>
                    <w:rPr>
                      <w:rFonts w:ascii="Georgia" w:hAnsi="Georgia"/>
                      <w:i/>
                      <w:sz w:val="18"/>
                      <w:szCs w:val="18"/>
                    </w:rPr>
                    <w:t>neutral</w:t>
                  </w:r>
                  <w:r>
                    <w:rPr>
                      <w:rFonts w:ascii="Georgia" w:hAnsi="Georgia"/>
                      <w:sz w:val="18"/>
                      <w:szCs w:val="18"/>
                    </w:rPr>
                    <w:t xml:space="preserve"> – so that as a base for karmic seeds, it will not taint them with any bias (virtuous or non-virtuous).</w:t>
                  </w:r>
                </w:p>
                <w:p w:rsidR="000A37A3" w:rsidRDefault="000A37A3" w:rsidP="001061D7">
                  <w:pPr>
                    <w:spacing w:after="0"/>
                    <w:rPr>
                      <w:rFonts w:ascii="Georgia" w:hAnsi="Georgia"/>
                      <w:sz w:val="18"/>
                      <w:szCs w:val="18"/>
                    </w:rPr>
                  </w:pPr>
                  <w:r>
                    <w:rPr>
                      <w:rFonts w:ascii="Georgia" w:hAnsi="Georgia"/>
                      <w:sz w:val="18"/>
                      <w:szCs w:val="18"/>
                    </w:rPr>
                    <w:t xml:space="preserve">4. Accompanying minds: </w:t>
                  </w:r>
                  <w:r w:rsidR="007E5EA6">
                    <w:rPr>
                      <w:rFonts w:ascii="Georgia" w:hAnsi="Georgia"/>
                      <w:sz w:val="18"/>
                      <w:szCs w:val="18"/>
                    </w:rPr>
                    <w:t xml:space="preserve">The 5 </w:t>
                  </w:r>
                  <w:r w:rsidR="007E5EA6">
                    <w:rPr>
                      <w:rFonts w:ascii="Georgia" w:hAnsi="Georgia"/>
                      <w:i/>
                      <w:sz w:val="18"/>
                      <w:szCs w:val="18"/>
                    </w:rPr>
                    <w:t>always-present mental factors</w:t>
                  </w:r>
                  <w:r w:rsidR="007E5EA6">
                    <w:rPr>
                      <w:rFonts w:ascii="Georgia" w:hAnsi="Georgia"/>
                      <w:sz w:val="18"/>
                      <w:szCs w:val="18"/>
                    </w:rPr>
                    <w:t xml:space="preserve"> (contact, discernment, feeling, intention, attention), but no other factors. Since the </w:t>
                  </w:r>
                  <w:r w:rsidR="007E5EA6" w:rsidRPr="007E5EA6">
                    <w:rPr>
                      <w:rFonts w:ascii="Georgia" w:hAnsi="Georgia"/>
                      <w:sz w:val="18"/>
                      <w:szCs w:val="18"/>
                    </w:rPr>
                    <w:t>mind-basis-of-all</w:t>
                  </w:r>
                  <w:r w:rsidR="007E5EA6">
                    <w:rPr>
                      <w:rFonts w:ascii="Georgia" w:hAnsi="Georgia"/>
                      <w:sz w:val="18"/>
                      <w:szCs w:val="18"/>
                    </w:rPr>
                    <w:t xml:space="preserve"> must be </w:t>
                  </w:r>
                  <w:r w:rsidR="007E5EA6">
                    <w:rPr>
                      <w:rFonts w:ascii="Georgia" w:hAnsi="Georgia"/>
                      <w:i/>
                      <w:sz w:val="18"/>
                      <w:szCs w:val="18"/>
                    </w:rPr>
                    <w:t>neutral</w:t>
                  </w:r>
                  <w:r w:rsidR="007E5EA6">
                    <w:rPr>
                      <w:rFonts w:ascii="Georgia" w:hAnsi="Georgia"/>
                      <w:sz w:val="18"/>
                      <w:szCs w:val="18"/>
                    </w:rPr>
                    <w:t>, all other mental factors are eliminated.</w:t>
                  </w:r>
                </w:p>
                <w:p w:rsidR="00307E11" w:rsidRPr="007E5EA6" w:rsidRDefault="00307E11" w:rsidP="001061D7">
                  <w:pPr>
                    <w:spacing w:after="0"/>
                    <w:rPr>
                      <w:rFonts w:ascii="Georgia" w:hAnsi="Georgia"/>
                      <w:sz w:val="18"/>
                      <w:szCs w:val="18"/>
                    </w:rPr>
                  </w:pPr>
                  <w:r>
                    <w:rPr>
                      <w:rFonts w:ascii="Georgia" w:hAnsi="Georgia"/>
                      <w:sz w:val="18"/>
                      <w:szCs w:val="18"/>
                    </w:rPr>
                    <w:t xml:space="preserve">Note: </w:t>
                  </w:r>
                  <w:r w:rsidR="00EF08E5">
                    <w:rPr>
                      <w:rFonts w:ascii="Georgia" w:hAnsi="Georgia"/>
                      <w:sz w:val="18"/>
                      <w:szCs w:val="18"/>
                    </w:rPr>
                    <w:t>T</w:t>
                  </w:r>
                  <w:r w:rsidR="00EF08E5" w:rsidRPr="00EF08E5">
                    <w:rPr>
                      <w:rFonts w:ascii="Georgia" w:hAnsi="Georgia"/>
                      <w:sz w:val="18"/>
                      <w:szCs w:val="18"/>
                    </w:rPr>
                    <w:t>he mind-basis-of-all</w:t>
                  </w:r>
                  <w:r w:rsidR="00EF08E5">
                    <w:rPr>
                      <w:rFonts w:ascii="Georgia" w:hAnsi="Georgia"/>
                      <w:sz w:val="18"/>
                      <w:szCs w:val="18"/>
                    </w:rPr>
                    <w:t xml:space="preserve"> is a suitable base for apprehending the "I" (not the aggregates which are absorbed at death). The "I" abides within the </w:t>
                  </w:r>
                  <w:r w:rsidR="00EF08E5" w:rsidRPr="00EF08E5">
                    <w:rPr>
                      <w:rFonts w:ascii="Georgia" w:hAnsi="Georgia"/>
                      <w:sz w:val="18"/>
                      <w:szCs w:val="18"/>
                    </w:rPr>
                    <w:t>mind-basis-of-all</w:t>
                  </w:r>
                  <w:r w:rsidR="00EF08E5">
                    <w:rPr>
                      <w:rFonts w:ascii="Georgia" w:hAnsi="Georgia"/>
                      <w:sz w:val="18"/>
                      <w:szCs w:val="18"/>
                    </w:rPr>
                    <w:t>.</w:t>
                  </w:r>
                </w:p>
              </w:txbxContent>
            </v:textbox>
            <w10:wrap anchorx="margin"/>
          </v:shape>
        </w:pict>
      </w:r>
      <w:r w:rsidR="001F5564" w:rsidRPr="001F5564">
        <w:rPr>
          <w:rFonts w:ascii="Georgia" w:hAnsi="Georgia"/>
          <w:noProof/>
          <w:sz w:val="18"/>
          <w:szCs w:val="18"/>
          <w:lang w:val="en-US" w:eastAsia="zh-TW"/>
        </w:rPr>
        <w:pict>
          <v:shape id="_x0000_s1029" type="#_x0000_t202" style="position:absolute;left:0;text-align:left;margin-left:243.9pt;margin-top:.4pt;width:238.5pt;height:279.55pt;z-index:251666432;mso-position-horizontal-relative:margin;mso-width-relative:margin;mso-height-relative:margin">
            <v:textbox>
              <w:txbxContent>
                <w:p w:rsidR="007E5EA6" w:rsidRDefault="007E5EA6" w:rsidP="007E5EA6">
                  <w:pPr>
                    <w:spacing w:after="0"/>
                    <w:jc w:val="center"/>
                    <w:rPr>
                      <w:rFonts w:ascii="Georgia" w:hAnsi="Georgia"/>
                      <w:b/>
                      <w:i/>
                      <w:sz w:val="18"/>
                      <w:szCs w:val="18"/>
                    </w:rPr>
                  </w:pPr>
                  <w:r>
                    <w:rPr>
                      <w:rFonts w:ascii="Georgia" w:hAnsi="Georgia"/>
                      <w:b/>
                      <w:i/>
                      <w:sz w:val="18"/>
                      <w:szCs w:val="18"/>
                    </w:rPr>
                    <w:t>Properties of Mind-Basis-of-All</w:t>
                  </w:r>
                </w:p>
                <w:p w:rsidR="007E5EA6" w:rsidRDefault="007E5EA6" w:rsidP="007E5EA6">
                  <w:pPr>
                    <w:spacing w:after="0"/>
                    <w:rPr>
                      <w:rFonts w:ascii="Georgia" w:hAnsi="Georgia"/>
                      <w:sz w:val="18"/>
                      <w:szCs w:val="18"/>
                    </w:rPr>
                  </w:pPr>
                  <w:r>
                    <w:rPr>
                      <w:rFonts w:ascii="Georgia" w:hAnsi="Georgia"/>
                      <w:sz w:val="18"/>
                      <w:szCs w:val="18"/>
                    </w:rPr>
                    <w:t xml:space="preserve">1. Stable: So that karmic seeds can stay on the </w:t>
                  </w:r>
                  <w:proofErr w:type="spellStart"/>
                  <w:r>
                    <w:rPr>
                      <w:rFonts w:ascii="Georgia" w:hAnsi="Georgia"/>
                      <w:sz w:val="18"/>
                      <w:szCs w:val="18"/>
                    </w:rPr>
                    <w:t>mindstream</w:t>
                  </w:r>
                  <w:proofErr w:type="spellEnd"/>
                  <w:r>
                    <w:rPr>
                      <w:rFonts w:ascii="Georgia" w:hAnsi="Georgia"/>
                      <w:sz w:val="18"/>
                      <w:szCs w:val="18"/>
                    </w:rPr>
                    <w:t xml:space="preserve"> until they ripen</w:t>
                  </w:r>
                  <w:r w:rsidR="00282322">
                    <w:rPr>
                      <w:rFonts w:ascii="Georgia" w:hAnsi="Georgia"/>
                      <w:sz w:val="18"/>
                      <w:szCs w:val="18"/>
                    </w:rPr>
                    <w:t xml:space="preserve"> (whether in a moment or an eon). It must last as long as the propensities last – that is until we become enlightened and all karmic seeds have been extinguished (other minds arise, abide, and cease).</w:t>
                  </w:r>
                </w:p>
                <w:p w:rsidR="00282322" w:rsidRDefault="00282322" w:rsidP="007E5EA6">
                  <w:pPr>
                    <w:spacing w:after="0"/>
                    <w:rPr>
                      <w:rFonts w:ascii="Georgia" w:hAnsi="Georgia"/>
                      <w:sz w:val="18"/>
                      <w:szCs w:val="18"/>
                    </w:rPr>
                  </w:pPr>
                  <w:r>
                    <w:rPr>
                      <w:rFonts w:ascii="Georgia" w:hAnsi="Georgia"/>
                      <w:sz w:val="18"/>
                      <w:szCs w:val="18"/>
                    </w:rPr>
                    <w:t>2. Neutral: So that there is no bias affecting the seeds it carries.</w:t>
                  </w:r>
                </w:p>
                <w:p w:rsidR="00282322" w:rsidRDefault="00282322" w:rsidP="007E5EA6">
                  <w:pPr>
                    <w:spacing w:after="0"/>
                    <w:rPr>
                      <w:rFonts w:ascii="Georgia" w:hAnsi="Georgia"/>
                      <w:sz w:val="18"/>
                      <w:szCs w:val="18"/>
                    </w:rPr>
                  </w:pPr>
                  <w:r>
                    <w:rPr>
                      <w:rFonts w:ascii="Georgia" w:hAnsi="Georgia"/>
                      <w:sz w:val="18"/>
                      <w:szCs w:val="18"/>
                    </w:rPr>
                    <w:t xml:space="preserve">3. Conditioned compounded phenomenon: </w:t>
                  </w:r>
                  <w:r w:rsidR="004039B8">
                    <w:rPr>
                      <w:rFonts w:ascii="Georgia" w:hAnsi="Georgia"/>
                      <w:sz w:val="18"/>
                      <w:szCs w:val="18"/>
                    </w:rPr>
                    <w:t xml:space="preserve">So that it is able to acquire new karmic propensities each time an action is performed (it must be </w:t>
                  </w:r>
                  <w:r w:rsidR="004039B8">
                    <w:rPr>
                      <w:rFonts w:ascii="Georgia" w:hAnsi="Georgia"/>
                      <w:i/>
                      <w:sz w:val="18"/>
                      <w:szCs w:val="18"/>
                    </w:rPr>
                    <w:t>receptive</w:t>
                  </w:r>
                  <w:r w:rsidR="004039B8">
                    <w:rPr>
                      <w:rFonts w:ascii="Georgia" w:hAnsi="Georgia"/>
                      <w:sz w:val="18"/>
                      <w:szCs w:val="18"/>
                    </w:rPr>
                    <w:t>).</w:t>
                  </w:r>
                </w:p>
                <w:p w:rsidR="002E6300" w:rsidRDefault="002E6300" w:rsidP="007E5EA6">
                  <w:pPr>
                    <w:spacing w:after="0"/>
                    <w:rPr>
                      <w:rFonts w:ascii="Georgia" w:hAnsi="Georgia"/>
                      <w:sz w:val="18"/>
                      <w:szCs w:val="18"/>
                    </w:rPr>
                  </w:pPr>
                  <w:r>
                    <w:rPr>
                      <w:rFonts w:ascii="Georgia" w:hAnsi="Georgia"/>
                      <w:sz w:val="18"/>
                      <w:szCs w:val="18"/>
                    </w:rPr>
                    <w:t>4. Related to the propensities: So that there is some tie between the action and the mind (when the seed is created in relation to a specific mental or physical action).</w:t>
                  </w:r>
                </w:p>
                <w:p w:rsidR="002E6300" w:rsidRDefault="002E6300" w:rsidP="007E5EA6">
                  <w:pPr>
                    <w:spacing w:after="0"/>
                    <w:rPr>
                      <w:rFonts w:ascii="Georgia" w:hAnsi="Georgia"/>
                      <w:sz w:val="18"/>
                      <w:szCs w:val="18"/>
                    </w:rPr>
                  </w:pPr>
                  <w:r>
                    <w:rPr>
                      <w:rFonts w:ascii="Georgia" w:hAnsi="Georgia"/>
                      <w:sz w:val="18"/>
                      <w:szCs w:val="18"/>
                    </w:rPr>
                    <w:t xml:space="preserve">5. A basis in its own right: So that it does not have to rely on other minds to arise. It is the mind that survives at death when all other minds have ceased (and is what takes our </w:t>
                  </w:r>
                  <w:r w:rsidR="00FA22B6">
                    <w:rPr>
                      <w:rFonts w:ascii="Georgia" w:hAnsi="Georgia"/>
                      <w:sz w:val="18"/>
                      <w:szCs w:val="18"/>
                    </w:rPr>
                    <w:t xml:space="preserve">karmic seeds from life to life) – and will continue until the end of </w:t>
                  </w:r>
                  <w:proofErr w:type="spellStart"/>
                  <w:r w:rsidR="00FA22B6">
                    <w:rPr>
                      <w:rFonts w:ascii="Georgia" w:hAnsi="Georgia"/>
                      <w:sz w:val="18"/>
                      <w:szCs w:val="18"/>
                    </w:rPr>
                    <w:t>samsara</w:t>
                  </w:r>
                  <w:proofErr w:type="spellEnd"/>
                  <w:r w:rsidR="00FA22B6">
                    <w:rPr>
                      <w:rFonts w:ascii="Georgia" w:hAnsi="Georgia"/>
                      <w:sz w:val="18"/>
                      <w:szCs w:val="18"/>
                    </w:rPr>
                    <w:t>. It has been there as long as there has been mind, and will continue until enlightenment.</w:t>
                  </w:r>
                </w:p>
                <w:p w:rsidR="004039B8" w:rsidRPr="004039B8" w:rsidRDefault="004039B8" w:rsidP="007E5EA6">
                  <w:pPr>
                    <w:spacing w:after="0"/>
                    <w:rPr>
                      <w:rFonts w:ascii="Georgia" w:hAnsi="Georgia"/>
                      <w:sz w:val="18"/>
                      <w:szCs w:val="18"/>
                    </w:rPr>
                  </w:pPr>
                </w:p>
              </w:txbxContent>
            </v:textbox>
            <w10:wrap anchorx="margin"/>
          </v:shape>
        </w:pict>
      </w:r>
      <w:r w:rsidR="001F5564" w:rsidRPr="001F5564">
        <w:rPr>
          <w:rFonts w:ascii="Georgia" w:hAnsi="Georgia"/>
          <w:noProof/>
          <w:sz w:val="18"/>
          <w:szCs w:val="18"/>
          <w:lang w:val="en-US" w:eastAsia="zh-TW"/>
        </w:rPr>
        <w:pict>
          <v:shape id="_x0000_s1027" type="#_x0000_t202" style="position:absolute;left:0;text-align:left;margin-left:0;margin-top:174.5pt;width:213.8pt;height:115.5pt;z-index:251662336;mso-position-horizontal:left;mso-position-horizontal-relative:margin;mso-width-relative:margin;mso-height-relative:margin">
            <v:textbox>
              <w:txbxContent>
                <w:p w:rsidR="003F5D92" w:rsidRDefault="00EB790A" w:rsidP="00EB790A">
                  <w:pPr>
                    <w:spacing w:after="0"/>
                    <w:jc w:val="center"/>
                    <w:rPr>
                      <w:rFonts w:ascii="Georgia" w:hAnsi="Georgia"/>
                      <w:b/>
                      <w:i/>
                      <w:sz w:val="18"/>
                      <w:szCs w:val="18"/>
                    </w:rPr>
                  </w:pPr>
                  <w:r>
                    <w:rPr>
                      <w:rFonts w:ascii="Georgia" w:hAnsi="Georgia"/>
                      <w:b/>
                      <w:i/>
                      <w:sz w:val="18"/>
                      <w:szCs w:val="18"/>
                    </w:rPr>
                    <w:t>Mind-Basis-of-All</w:t>
                  </w:r>
                </w:p>
                <w:p w:rsidR="00EB790A" w:rsidRDefault="00EB790A" w:rsidP="00EB790A">
                  <w:pPr>
                    <w:spacing w:after="0"/>
                    <w:rPr>
                      <w:rFonts w:ascii="Georgia" w:hAnsi="Georgia"/>
                      <w:sz w:val="18"/>
                      <w:szCs w:val="18"/>
                    </w:rPr>
                  </w:pPr>
                  <w:r>
                    <w:rPr>
                      <w:rFonts w:ascii="Georgia" w:hAnsi="Georgia"/>
                      <w:sz w:val="18"/>
                      <w:szCs w:val="18"/>
                    </w:rPr>
                    <w:t xml:space="preserve">1. </w:t>
                  </w:r>
                  <w:proofErr w:type="spellStart"/>
                  <w:r>
                    <w:rPr>
                      <w:rFonts w:ascii="Georgia" w:hAnsi="Georgia"/>
                      <w:sz w:val="18"/>
                      <w:szCs w:val="18"/>
                    </w:rPr>
                    <w:t>Chittamatrain</w:t>
                  </w:r>
                  <w:proofErr w:type="spellEnd"/>
                  <w:r>
                    <w:rPr>
                      <w:rFonts w:ascii="Georgia" w:hAnsi="Georgia"/>
                      <w:sz w:val="18"/>
                      <w:szCs w:val="18"/>
                    </w:rPr>
                    <w:t xml:space="preserve"> view: To posit a 7th mind beyond the 5 sensory consciousnesses and one mental consciousness – the </w:t>
                  </w:r>
                  <w:r>
                    <w:rPr>
                      <w:rFonts w:ascii="Georgia" w:hAnsi="Georgia"/>
                      <w:i/>
                      <w:sz w:val="18"/>
                      <w:szCs w:val="18"/>
                    </w:rPr>
                    <w:t>mind-basis-of-all</w:t>
                  </w:r>
                  <w:r>
                    <w:rPr>
                      <w:rFonts w:ascii="Georgia" w:hAnsi="Georgia"/>
                      <w:sz w:val="18"/>
                      <w:szCs w:val="18"/>
                    </w:rPr>
                    <w:t>.</w:t>
                  </w:r>
                </w:p>
                <w:p w:rsidR="00EB790A" w:rsidRDefault="00EB790A" w:rsidP="00EB790A">
                  <w:pPr>
                    <w:spacing w:after="0"/>
                    <w:rPr>
                      <w:rFonts w:ascii="Georgia" w:hAnsi="Georgia"/>
                      <w:sz w:val="18"/>
                      <w:szCs w:val="18"/>
                    </w:rPr>
                  </w:pPr>
                  <w:r>
                    <w:rPr>
                      <w:rFonts w:ascii="Georgia" w:hAnsi="Georgia"/>
                      <w:sz w:val="18"/>
                      <w:szCs w:val="18"/>
                    </w:rPr>
                    <w:t>2. M</w:t>
                  </w:r>
                  <w:r w:rsidRPr="00EB790A">
                    <w:rPr>
                      <w:rFonts w:ascii="Georgia" w:hAnsi="Georgia"/>
                      <w:sz w:val="18"/>
                      <w:szCs w:val="18"/>
                    </w:rPr>
                    <w:t>ind-basis-of-all</w:t>
                  </w:r>
                  <w:r>
                    <w:rPr>
                      <w:rFonts w:ascii="Georgia" w:hAnsi="Georgia"/>
                      <w:sz w:val="18"/>
                      <w:szCs w:val="18"/>
                    </w:rPr>
                    <w:t>: functions as a base where karmic seeds are stored.</w:t>
                  </w:r>
                </w:p>
                <w:p w:rsidR="00EB790A" w:rsidRPr="00EB790A" w:rsidRDefault="00EB790A" w:rsidP="00EB790A">
                  <w:pPr>
                    <w:spacing w:after="0"/>
                    <w:rPr>
                      <w:rFonts w:ascii="Georgia" w:hAnsi="Georgia"/>
                      <w:i/>
                      <w:sz w:val="18"/>
                      <w:szCs w:val="18"/>
                    </w:rPr>
                  </w:pPr>
                  <w:r>
                    <w:rPr>
                      <w:rFonts w:ascii="Georgia" w:hAnsi="Georgia"/>
                      <w:sz w:val="18"/>
                      <w:szCs w:val="18"/>
                    </w:rPr>
                    <w:t xml:space="preserve">3. Description: The </w:t>
                  </w:r>
                  <w:r w:rsidRPr="00EB790A">
                    <w:rPr>
                      <w:rFonts w:ascii="Georgia" w:hAnsi="Georgia"/>
                      <w:sz w:val="18"/>
                      <w:szCs w:val="18"/>
                    </w:rPr>
                    <w:t>mind-basis-of-all</w:t>
                  </w:r>
                  <w:r>
                    <w:rPr>
                      <w:rFonts w:ascii="Georgia" w:hAnsi="Georgia"/>
                      <w:sz w:val="18"/>
                      <w:szCs w:val="18"/>
                    </w:rPr>
                    <w:t xml:space="preserve"> is a consciousness and is </w:t>
                  </w:r>
                  <w:r>
                    <w:rPr>
                      <w:rFonts w:ascii="Georgia" w:hAnsi="Georgia"/>
                      <w:i/>
                      <w:sz w:val="18"/>
                      <w:szCs w:val="18"/>
                    </w:rPr>
                    <w:t>non-material</w:t>
                  </w:r>
                  <w:r>
                    <w:rPr>
                      <w:rFonts w:ascii="Georgia" w:hAnsi="Georgia"/>
                      <w:sz w:val="18"/>
                      <w:szCs w:val="18"/>
                    </w:rPr>
                    <w:t xml:space="preserve">, </w:t>
                  </w:r>
                  <w:r>
                    <w:rPr>
                      <w:rFonts w:ascii="Georgia" w:hAnsi="Georgia"/>
                      <w:i/>
                      <w:sz w:val="18"/>
                      <w:szCs w:val="18"/>
                    </w:rPr>
                    <w:t>clear</w:t>
                  </w:r>
                  <w:r>
                    <w:rPr>
                      <w:rFonts w:ascii="Georgia" w:hAnsi="Georgia"/>
                      <w:sz w:val="18"/>
                      <w:szCs w:val="18"/>
                    </w:rPr>
                    <w:t xml:space="preserve">, and </w:t>
                  </w:r>
                  <w:r>
                    <w:rPr>
                      <w:rFonts w:ascii="Georgia" w:hAnsi="Georgia"/>
                      <w:i/>
                      <w:sz w:val="18"/>
                      <w:szCs w:val="18"/>
                    </w:rPr>
                    <w:t>knowing.</w:t>
                  </w:r>
                </w:p>
              </w:txbxContent>
            </v:textbox>
            <w10:wrap anchorx="margin"/>
          </v:shape>
        </w:pict>
      </w:r>
      <w:r w:rsidR="001F5564" w:rsidRPr="001F5564">
        <w:rPr>
          <w:rFonts w:ascii="Georgia" w:hAnsi="Georgia"/>
          <w:noProof/>
          <w:sz w:val="18"/>
          <w:szCs w:val="18"/>
          <w:lang w:val="en-US" w:eastAsia="zh-TW"/>
        </w:rPr>
        <w:pict>
          <v:shape id="_x0000_s1026" type="#_x0000_t202" style="position:absolute;left:0;text-align:left;margin-left:0;margin-top:0;width:213.8pt;height:159.5pt;z-index:251660288;mso-position-horizontal:left;mso-position-horizontal-relative:margin;mso-width-relative:margin;mso-height-relative:margin">
            <v:textbox>
              <w:txbxContent>
                <w:p w:rsidR="004947D1" w:rsidRDefault="00A62570" w:rsidP="00A62570">
                  <w:pPr>
                    <w:spacing w:after="0"/>
                    <w:jc w:val="center"/>
                    <w:rPr>
                      <w:rFonts w:ascii="Georgia" w:hAnsi="Georgia"/>
                      <w:b/>
                      <w:i/>
                      <w:sz w:val="18"/>
                      <w:szCs w:val="18"/>
                    </w:rPr>
                  </w:pPr>
                  <w:r>
                    <w:rPr>
                      <w:rFonts w:ascii="Georgia" w:hAnsi="Georgia"/>
                      <w:b/>
                      <w:i/>
                      <w:sz w:val="18"/>
                      <w:szCs w:val="18"/>
                    </w:rPr>
                    <w:t>Karma – Law of Cause and Effect</w:t>
                  </w:r>
                </w:p>
                <w:p w:rsidR="00A62570" w:rsidRDefault="00A62570" w:rsidP="00A62570">
                  <w:pPr>
                    <w:spacing w:after="0"/>
                    <w:rPr>
                      <w:rFonts w:ascii="Georgia" w:hAnsi="Georgia"/>
                      <w:sz w:val="18"/>
                      <w:szCs w:val="18"/>
                    </w:rPr>
                  </w:pPr>
                  <w:r>
                    <w:rPr>
                      <w:rFonts w:ascii="Georgia" w:hAnsi="Georgia"/>
                      <w:sz w:val="18"/>
                      <w:szCs w:val="18"/>
                    </w:rPr>
                    <w:t xml:space="preserve">1. </w:t>
                  </w:r>
                  <w:r w:rsidR="003F5D92">
                    <w:rPr>
                      <w:rFonts w:ascii="Georgia" w:hAnsi="Georgia"/>
                      <w:sz w:val="18"/>
                      <w:szCs w:val="18"/>
                    </w:rPr>
                    <w:t xml:space="preserve">Karma: </w:t>
                  </w:r>
                  <w:r>
                    <w:rPr>
                      <w:rFonts w:ascii="Georgia" w:hAnsi="Georgia"/>
                      <w:sz w:val="18"/>
                      <w:szCs w:val="18"/>
                    </w:rPr>
                    <w:t>Every cause has an effect – we create the cause; we get the result.</w:t>
                  </w:r>
                </w:p>
                <w:p w:rsidR="00A62570" w:rsidRDefault="00A62570" w:rsidP="00A62570">
                  <w:pPr>
                    <w:spacing w:after="0"/>
                    <w:rPr>
                      <w:rFonts w:ascii="Georgia" w:hAnsi="Georgia"/>
                      <w:sz w:val="18"/>
                      <w:szCs w:val="18"/>
                    </w:rPr>
                  </w:pPr>
                  <w:r>
                    <w:rPr>
                      <w:rFonts w:ascii="Georgia" w:hAnsi="Georgia"/>
                      <w:sz w:val="18"/>
                      <w:szCs w:val="18"/>
                    </w:rPr>
                    <w:t xml:space="preserve">2. </w:t>
                  </w:r>
                  <w:r w:rsidR="003F5D92">
                    <w:rPr>
                      <w:rFonts w:ascii="Georgia" w:hAnsi="Georgia"/>
                      <w:sz w:val="18"/>
                      <w:szCs w:val="18"/>
                    </w:rPr>
                    <w:t xml:space="preserve">Actions: </w:t>
                  </w:r>
                  <w:r>
                    <w:rPr>
                      <w:rFonts w:ascii="Georgia" w:hAnsi="Georgia"/>
                      <w:sz w:val="18"/>
                      <w:szCs w:val="18"/>
                    </w:rPr>
                    <w:t>Positive actions create positive results; negative actions create negative results.</w:t>
                  </w:r>
                </w:p>
                <w:p w:rsidR="00A62570" w:rsidRDefault="00A62570" w:rsidP="00A62570">
                  <w:pPr>
                    <w:spacing w:after="0"/>
                    <w:rPr>
                      <w:rFonts w:ascii="Georgia" w:hAnsi="Georgia"/>
                      <w:sz w:val="18"/>
                      <w:szCs w:val="18"/>
                    </w:rPr>
                  </w:pPr>
                  <w:r>
                    <w:rPr>
                      <w:rFonts w:ascii="Georgia" w:hAnsi="Georgia"/>
                      <w:sz w:val="18"/>
                      <w:szCs w:val="18"/>
                    </w:rPr>
                    <w:t xml:space="preserve">3. </w:t>
                  </w:r>
                  <w:r w:rsidR="003F5D92">
                    <w:rPr>
                      <w:rFonts w:ascii="Georgia" w:hAnsi="Georgia"/>
                      <w:sz w:val="18"/>
                      <w:szCs w:val="18"/>
                    </w:rPr>
                    <w:t xml:space="preserve">Phenomena: </w:t>
                  </w:r>
                  <w:r>
                    <w:rPr>
                      <w:rFonts w:ascii="Georgia" w:hAnsi="Georgia"/>
                      <w:sz w:val="18"/>
                      <w:szCs w:val="18"/>
                    </w:rPr>
                    <w:t>All phenomena are changing moment by moment. Therefore, the person I am today is</w:t>
                  </w:r>
                  <w:r w:rsidR="003F5D92">
                    <w:rPr>
                      <w:rFonts w:ascii="Georgia" w:hAnsi="Georgia"/>
                      <w:sz w:val="18"/>
                      <w:szCs w:val="18"/>
                    </w:rPr>
                    <w:t xml:space="preserve"> a</w:t>
                  </w:r>
                  <w:r>
                    <w:rPr>
                      <w:rFonts w:ascii="Georgia" w:hAnsi="Georgia"/>
                      <w:sz w:val="18"/>
                      <w:szCs w:val="18"/>
                    </w:rPr>
                    <w:t xml:space="preserve"> </w:t>
                  </w:r>
                  <w:r>
                    <w:rPr>
                      <w:rFonts w:ascii="Georgia" w:hAnsi="Georgia"/>
                      <w:i/>
                      <w:sz w:val="18"/>
                      <w:szCs w:val="18"/>
                    </w:rPr>
                    <w:t>different</w:t>
                  </w:r>
                  <w:r>
                    <w:rPr>
                      <w:rFonts w:ascii="Georgia" w:hAnsi="Georgia"/>
                      <w:sz w:val="18"/>
                      <w:szCs w:val="18"/>
                    </w:rPr>
                    <w:t xml:space="preserve"> </w:t>
                  </w:r>
                  <w:r w:rsidR="003F5D92">
                    <w:rPr>
                      <w:rFonts w:ascii="Georgia" w:hAnsi="Georgia"/>
                      <w:sz w:val="18"/>
                      <w:szCs w:val="18"/>
                    </w:rPr>
                    <w:t>entity from the person I was last week, year, lifetime.</w:t>
                  </w:r>
                </w:p>
                <w:p w:rsidR="003F5D92" w:rsidRPr="00A62570" w:rsidRDefault="003F5D92" w:rsidP="00A62570">
                  <w:pPr>
                    <w:spacing w:after="0"/>
                    <w:rPr>
                      <w:rFonts w:ascii="Georgia" w:hAnsi="Georgia"/>
                      <w:sz w:val="18"/>
                      <w:szCs w:val="18"/>
                    </w:rPr>
                  </w:pPr>
                  <w:r>
                    <w:rPr>
                      <w:rFonts w:ascii="Georgia" w:hAnsi="Georgia"/>
                      <w:sz w:val="18"/>
                      <w:szCs w:val="18"/>
                    </w:rPr>
                    <w:t>4. Propensit</w:t>
                  </w:r>
                  <w:r w:rsidR="000A37A3">
                    <w:rPr>
                      <w:rFonts w:ascii="Georgia" w:hAnsi="Georgia"/>
                      <w:sz w:val="18"/>
                      <w:szCs w:val="18"/>
                    </w:rPr>
                    <w:t>y</w:t>
                  </w:r>
                  <w:r>
                    <w:rPr>
                      <w:rFonts w:ascii="Georgia" w:hAnsi="Georgia"/>
                      <w:sz w:val="18"/>
                      <w:szCs w:val="18"/>
                    </w:rPr>
                    <w:t xml:space="preserve"> (</w:t>
                  </w:r>
                  <w:r w:rsidR="000A37A3">
                    <w:rPr>
                      <w:rFonts w:ascii="Georgia" w:hAnsi="Georgia"/>
                      <w:sz w:val="18"/>
                      <w:szCs w:val="18"/>
                    </w:rPr>
                    <w:t>seed, imprint, latency</w:t>
                  </w:r>
                  <w:r>
                    <w:rPr>
                      <w:rFonts w:ascii="Georgia" w:hAnsi="Georgia"/>
                      <w:sz w:val="18"/>
                      <w:szCs w:val="18"/>
                    </w:rPr>
                    <w:t xml:space="preserve">): When an action is completed, a propensity or </w:t>
                  </w:r>
                  <w:r>
                    <w:rPr>
                      <w:rFonts w:ascii="Georgia" w:hAnsi="Georgia"/>
                      <w:i/>
                      <w:sz w:val="18"/>
                      <w:szCs w:val="18"/>
                    </w:rPr>
                    <w:t>seed</w:t>
                  </w:r>
                  <w:r>
                    <w:rPr>
                      <w:rFonts w:ascii="Georgia" w:hAnsi="Georgia"/>
                      <w:sz w:val="18"/>
                      <w:szCs w:val="18"/>
                    </w:rPr>
                    <w:t xml:space="preserve"> is placed on the consciousness that will ripen later.</w:t>
                  </w:r>
                </w:p>
              </w:txbxContent>
            </v:textbox>
            <w10:wrap anchorx="margin"/>
          </v:shape>
        </w:pict>
      </w:r>
    </w:p>
    <w:sectPr w:rsidR="004947D1" w:rsidRPr="004947D1" w:rsidSect="00307E1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B45" w:rsidRDefault="008A0B45" w:rsidP="003F4500">
      <w:pPr>
        <w:spacing w:after="0" w:line="240" w:lineRule="auto"/>
      </w:pPr>
      <w:r>
        <w:separator/>
      </w:r>
    </w:p>
  </w:endnote>
  <w:endnote w:type="continuationSeparator" w:id="0">
    <w:p w:rsidR="008A0B45" w:rsidRDefault="008A0B45" w:rsidP="003F45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B45" w:rsidRDefault="008A0B45" w:rsidP="003F4500">
      <w:pPr>
        <w:spacing w:after="0" w:line="240" w:lineRule="auto"/>
      </w:pPr>
      <w:r>
        <w:separator/>
      </w:r>
    </w:p>
  </w:footnote>
  <w:footnote w:type="continuationSeparator" w:id="0">
    <w:p w:rsidR="008A0B45" w:rsidRDefault="008A0B45" w:rsidP="003F45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proofState w:spelling="clean" w:grammar="clean"/>
  <w:defaultTabStop w:val="720"/>
  <w:characterSpacingControl w:val="doNotCompress"/>
  <w:footnotePr>
    <w:footnote w:id="-1"/>
    <w:footnote w:id="0"/>
  </w:footnotePr>
  <w:endnotePr>
    <w:endnote w:id="-1"/>
    <w:endnote w:id="0"/>
  </w:endnotePr>
  <w:compat/>
  <w:rsids>
    <w:rsidRoot w:val="004947D1"/>
    <w:rsid w:val="000A37A3"/>
    <w:rsid w:val="001061D7"/>
    <w:rsid w:val="001F5564"/>
    <w:rsid w:val="00282322"/>
    <w:rsid w:val="002D2961"/>
    <w:rsid w:val="002E6300"/>
    <w:rsid w:val="00307E11"/>
    <w:rsid w:val="00381B09"/>
    <w:rsid w:val="00391F02"/>
    <w:rsid w:val="003F4500"/>
    <w:rsid w:val="003F5D92"/>
    <w:rsid w:val="004039B8"/>
    <w:rsid w:val="004947D1"/>
    <w:rsid w:val="004C5D03"/>
    <w:rsid w:val="006205E7"/>
    <w:rsid w:val="006867A4"/>
    <w:rsid w:val="006B4110"/>
    <w:rsid w:val="007E5EA6"/>
    <w:rsid w:val="008A0B45"/>
    <w:rsid w:val="00997C4A"/>
    <w:rsid w:val="00A62570"/>
    <w:rsid w:val="00AD00D9"/>
    <w:rsid w:val="00EB790A"/>
    <w:rsid w:val="00EF08E5"/>
    <w:rsid w:val="00FA22B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D0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450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4500"/>
  </w:style>
  <w:style w:type="paragraph" w:styleId="Footer">
    <w:name w:val="footer"/>
    <w:basedOn w:val="Normal"/>
    <w:link w:val="FooterChar"/>
    <w:uiPriority w:val="99"/>
    <w:semiHidden/>
    <w:unhideWhenUsed/>
    <w:rsid w:val="003F450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F45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12</Words>
  <Characters>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7</cp:revision>
  <dcterms:created xsi:type="dcterms:W3CDTF">2014-06-24T21:24:00Z</dcterms:created>
  <dcterms:modified xsi:type="dcterms:W3CDTF">2014-06-25T00:56:00Z</dcterms:modified>
</cp:coreProperties>
</file>