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74" w:rsidRPr="00D40F74" w:rsidRDefault="00A132C2" w:rsidP="00D40F74">
      <w:pPr>
        <w:jc w:val="center"/>
        <w:rPr>
          <w:rFonts w:ascii="Verdana" w:hAnsi="Verdana"/>
          <w:b/>
          <w:sz w:val="24"/>
          <w:szCs w:val="24"/>
          <w:lang/>
        </w:rPr>
      </w:pPr>
      <w:r w:rsidRPr="008C0D55">
        <w:rPr>
          <w:rFonts w:ascii="Verdana" w:hAnsi="Verdana"/>
          <w:b/>
          <w:sz w:val="26"/>
          <w:szCs w:val="24"/>
          <w:lang/>
        </w:rPr>
        <w:t>Ten Recollections</w:t>
      </w:r>
    </w:p>
    <w:p w:rsidR="00D40F74" w:rsidRPr="00D40F74" w:rsidRDefault="00A132C2" w:rsidP="00D40F74">
      <w:pPr>
        <w:jc w:val="center"/>
        <w:rPr>
          <w:rFonts w:ascii="Verdana" w:hAnsi="Verdana"/>
          <w:sz w:val="24"/>
          <w:szCs w:val="24"/>
          <w:lang/>
        </w:rPr>
      </w:pPr>
      <w:r w:rsidRPr="00A132C2">
        <w:rPr>
          <w:rFonts w:ascii="Verdana" w:hAnsi="Verdana"/>
          <w:sz w:val="24"/>
          <w:szCs w:val="24"/>
          <w:lang/>
        </w:rPr>
        <w:t xml:space="preserve">A </w:t>
      </w:r>
      <w:proofErr w:type="spellStart"/>
      <w:r w:rsidRPr="00A132C2">
        <w:rPr>
          <w:rFonts w:ascii="Verdana" w:hAnsi="Verdana"/>
          <w:sz w:val="24"/>
          <w:szCs w:val="24"/>
          <w:lang/>
        </w:rPr>
        <w:t>Meditator's</w:t>
      </w:r>
      <w:proofErr w:type="spellEnd"/>
      <w:r w:rsidRPr="00A132C2">
        <w:rPr>
          <w:rFonts w:ascii="Verdana" w:hAnsi="Verdana"/>
          <w:sz w:val="24"/>
          <w:szCs w:val="24"/>
          <w:lang/>
        </w:rPr>
        <w:t xml:space="preserve"> Tools</w:t>
      </w:r>
      <w:r>
        <w:rPr>
          <w:rFonts w:ascii="Verdana" w:hAnsi="Verdana"/>
          <w:sz w:val="24"/>
          <w:szCs w:val="24"/>
          <w:lang/>
        </w:rPr>
        <w:t>:</w:t>
      </w:r>
      <w:r w:rsidRPr="00A132C2">
        <w:rPr>
          <w:rFonts w:ascii="Verdana" w:hAnsi="Verdana"/>
          <w:sz w:val="24"/>
          <w:szCs w:val="24"/>
          <w:lang/>
        </w:rPr>
        <w:t xml:space="preserve"> </w:t>
      </w:r>
      <w:r w:rsidR="00D40F74" w:rsidRPr="00D40F74">
        <w:rPr>
          <w:rFonts w:ascii="Verdana" w:hAnsi="Verdana"/>
          <w:sz w:val="24"/>
          <w:szCs w:val="24"/>
          <w:lang/>
        </w:rPr>
        <w:t>A Study Guide on the Ten Recollections</w:t>
      </w:r>
    </w:p>
    <w:p w:rsidR="00D40F74" w:rsidRPr="00D40F74" w:rsidRDefault="00D40F74" w:rsidP="00D40F74">
      <w:pPr>
        <w:rPr>
          <w:rFonts w:ascii="Verdana" w:hAnsi="Verdana"/>
          <w:b/>
          <w:bCs/>
          <w:sz w:val="24"/>
          <w:szCs w:val="24"/>
          <w:lang/>
        </w:rPr>
      </w:pPr>
      <w:r w:rsidRPr="00D40F74">
        <w:rPr>
          <w:rFonts w:ascii="Verdana" w:hAnsi="Verdana"/>
          <w:b/>
          <w:bCs/>
          <w:sz w:val="24"/>
          <w:szCs w:val="24"/>
          <w:lang/>
        </w:rPr>
        <w:t>Introduction </w:t>
      </w:r>
      <w:hyperlink r:id="rId7" w:anchor="top" w:tooltip="Go to top of page" w:history="1">
        <w:r w:rsidRPr="00D40F74">
          <w:rPr>
            <w:rStyle w:val="Hyperlink"/>
            <w:rFonts w:ascii="Verdana" w:hAnsi="Verdana"/>
            <w:b/>
            <w:bCs/>
            <w:sz w:val="24"/>
            <w:szCs w:val="24"/>
            <w:lang/>
          </w:rPr>
          <w:t> </w:t>
        </w:r>
      </w:hyperlink>
    </w:p>
    <w:p w:rsidR="00D40F74" w:rsidRPr="00D40F74" w:rsidRDefault="00D40F74" w:rsidP="00D40F74">
      <w:pPr>
        <w:rPr>
          <w:rFonts w:ascii="Verdana" w:hAnsi="Verdana"/>
          <w:sz w:val="24"/>
          <w:szCs w:val="24"/>
          <w:lang/>
        </w:rPr>
      </w:pPr>
      <w:r w:rsidRPr="00D40F74">
        <w:rPr>
          <w:rFonts w:ascii="Verdana" w:hAnsi="Verdana"/>
          <w:sz w:val="24"/>
          <w:szCs w:val="24"/>
          <w:lang/>
        </w:rPr>
        <w:t xml:space="preserve">Meditation is not simply a matter of bare attention. It is more a matter of </w:t>
      </w:r>
      <w:r w:rsidRPr="00D40F74">
        <w:rPr>
          <w:rFonts w:ascii="Verdana" w:hAnsi="Verdana"/>
          <w:i/>
          <w:iCs/>
          <w:sz w:val="24"/>
          <w:szCs w:val="24"/>
          <w:lang/>
        </w:rPr>
        <w:t>appropriate</w:t>
      </w:r>
      <w:r w:rsidRPr="00D40F74">
        <w:rPr>
          <w:rFonts w:ascii="Verdana" w:hAnsi="Verdana"/>
          <w:sz w:val="24"/>
          <w:szCs w:val="24"/>
          <w:lang/>
        </w:rPr>
        <w:t xml:space="preserve"> attention, seeing experience in terms of the four noble truths and responding in line with the tasks appropriate to those truths: stress is to be comprehended, its cause abandoned, its cessation realized, and the path to its cessation developed. These tasks involve processes of thought, analysis, and memory — which means that these processes, instead of being enemies of meditation, </w:t>
      </w:r>
      <w:proofErr w:type="gramStart"/>
      <w:r w:rsidRPr="00D40F74">
        <w:rPr>
          <w:rFonts w:ascii="Verdana" w:hAnsi="Verdana"/>
          <w:sz w:val="24"/>
          <w:szCs w:val="24"/>
          <w:lang/>
        </w:rPr>
        <w:t>are</w:t>
      </w:r>
      <w:proofErr w:type="gramEnd"/>
      <w:r w:rsidRPr="00D40F74">
        <w:rPr>
          <w:rFonts w:ascii="Verdana" w:hAnsi="Verdana"/>
          <w:sz w:val="24"/>
          <w:szCs w:val="24"/>
          <w:lang/>
        </w:rPr>
        <w:t xml:space="preserve"> actually the means by which Awakening is attained.</w:t>
      </w:r>
    </w:p>
    <w:p w:rsidR="00D40F74" w:rsidRPr="00D40F74" w:rsidRDefault="00D40F74" w:rsidP="00D40F74">
      <w:pPr>
        <w:rPr>
          <w:rFonts w:ascii="Verdana" w:hAnsi="Verdana"/>
          <w:sz w:val="24"/>
          <w:szCs w:val="24"/>
          <w:lang/>
        </w:rPr>
      </w:pPr>
      <w:r w:rsidRPr="00D40F74">
        <w:rPr>
          <w:rFonts w:ascii="Verdana" w:hAnsi="Verdana"/>
          <w:sz w:val="24"/>
          <w:szCs w:val="24"/>
          <w:lang/>
        </w:rPr>
        <w:t>The ten recollections are a set of meditation themes that highlight the positive role that memory and thought play in training the mind. They employ memory to sensitize the mind to the need for training, to induce feelings of confidence and well-being conducive for concentration, to keep the topics of concentration in mind, to produce tranquility and insight, and to incline the mind toward the deathless when tranquility and insight have grown sufficiently strong.</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Strictly speaking, only seven of the ten are actually "recollections" </w:t>
      </w:r>
      <w:r w:rsidRPr="00D40F74">
        <w:rPr>
          <w:rFonts w:ascii="Verdana" w:hAnsi="Verdana"/>
          <w:i/>
          <w:iCs/>
          <w:sz w:val="24"/>
          <w:szCs w:val="24"/>
          <w:lang/>
        </w:rPr>
        <w:t>(</w:t>
      </w:r>
      <w:proofErr w:type="spellStart"/>
      <w:r w:rsidRPr="00D40F74">
        <w:rPr>
          <w:rFonts w:ascii="Verdana" w:hAnsi="Verdana"/>
          <w:i/>
          <w:iCs/>
          <w:sz w:val="24"/>
          <w:szCs w:val="24"/>
          <w:lang/>
        </w:rPr>
        <w:t>anussati</w:t>
      </w:r>
      <w:proofErr w:type="spellEnd"/>
      <w:r w:rsidRPr="00D40F74">
        <w:rPr>
          <w:rFonts w:ascii="Verdana" w:hAnsi="Verdana"/>
          <w:i/>
          <w:iCs/>
          <w:sz w:val="24"/>
          <w:szCs w:val="24"/>
          <w:lang/>
        </w:rPr>
        <w:t>)</w:t>
      </w:r>
      <w:r w:rsidRPr="008C0D55">
        <w:rPr>
          <w:rFonts w:ascii="Verdana" w:hAnsi="Verdana"/>
          <w:iCs/>
          <w:sz w:val="24"/>
          <w:szCs w:val="24"/>
          <w:lang/>
        </w:rPr>
        <w:t>:</w:t>
      </w:r>
      <w:r w:rsidRPr="00D40F74">
        <w:rPr>
          <w:rFonts w:ascii="Verdana" w:hAnsi="Verdana"/>
          <w:sz w:val="24"/>
          <w:szCs w:val="24"/>
          <w:lang/>
        </w:rPr>
        <w:t xml:space="preserve"> recollection of the Buddha, recollection of the </w:t>
      </w:r>
      <w:proofErr w:type="spellStart"/>
      <w:r w:rsidRPr="00D40F74">
        <w:rPr>
          <w:rFonts w:ascii="Verdana" w:hAnsi="Verdana"/>
          <w:sz w:val="24"/>
          <w:szCs w:val="24"/>
          <w:lang/>
        </w:rPr>
        <w:t>Dhamma</w:t>
      </w:r>
      <w:proofErr w:type="spellEnd"/>
      <w:r w:rsidRPr="00D40F74">
        <w:rPr>
          <w:rFonts w:ascii="Verdana" w:hAnsi="Verdana"/>
          <w:sz w:val="24"/>
          <w:szCs w:val="24"/>
          <w:lang/>
        </w:rPr>
        <w:t xml:space="preserve">, recollection of the </w:t>
      </w:r>
      <w:proofErr w:type="spellStart"/>
      <w:r w:rsidRPr="00D40F74">
        <w:rPr>
          <w:rFonts w:ascii="Verdana" w:hAnsi="Verdana"/>
          <w:sz w:val="24"/>
          <w:szCs w:val="24"/>
          <w:lang/>
        </w:rPr>
        <w:t>Sangha</w:t>
      </w:r>
      <w:proofErr w:type="spellEnd"/>
      <w:r w:rsidRPr="00D40F74">
        <w:rPr>
          <w:rFonts w:ascii="Verdana" w:hAnsi="Verdana"/>
          <w:sz w:val="24"/>
          <w:szCs w:val="24"/>
          <w:lang/>
        </w:rPr>
        <w:t xml:space="preserve">, recollection of virtue, recollection of generosity, recollection of </w:t>
      </w:r>
      <w:proofErr w:type="gramStart"/>
      <w:r w:rsidRPr="00D40F74">
        <w:rPr>
          <w:rFonts w:ascii="Verdana" w:hAnsi="Verdana"/>
          <w:sz w:val="24"/>
          <w:szCs w:val="24"/>
          <w:lang/>
        </w:rPr>
        <w:t xml:space="preserve">the </w:t>
      </w:r>
      <w:proofErr w:type="spellStart"/>
      <w:r w:rsidRPr="00D40F74">
        <w:rPr>
          <w:rFonts w:ascii="Verdana" w:hAnsi="Verdana"/>
          <w:sz w:val="24"/>
          <w:szCs w:val="24"/>
          <w:lang/>
        </w:rPr>
        <w:t>devas</w:t>
      </w:r>
      <w:proofErr w:type="spellEnd"/>
      <w:proofErr w:type="gramEnd"/>
      <w:r w:rsidRPr="00D40F74">
        <w:rPr>
          <w:rFonts w:ascii="Verdana" w:hAnsi="Verdana"/>
          <w:sz w:val="24"/>
          <w:szCs w:val="24"/>
          <w:lang/>
        </w:rPr>
        <w:t xml:space="preserve">, and recollection of stilling. The other three are called mindfulness </w:t>
      </w:r>
      <w:r w:rsidRPr="00D40F74">
        <w:rPr>
          <w:rFonts w:ascii="Verdana" w:hAnsi="Verdana"/>
          <w:i/>
          <w:iCs/>
          <w:sz w:val="24"/>
          <w:szCs w:val="24"/>
          <w:lang/>
        </w:rPr>
        <w:t>(sati)</w:t>
      </w:r>
      <w:r w:rsidRPr="00D40F74">
        <w:rPr>
          <w:rFonts w:ascii="Verdana" w:hAnsi="Verdana"/>
          <w:sz w:val="24"/>
          <w:szCs w:val="24"/>
          <w:lang/>
        </w:rPr>
        <w:t xml:space="preserve"> practices: mindfulness of in-and-out breathing, mindfulness of death, and mindfulness immersed in the body. However, the </w:t>
      </w:r>
      <w:proofErr w:type="spellStart"/>
      <w:r w:rsidRPr="00D40F74">
        <w:rPr>
          <w:rFonts w:ascii="Verdana" w:hAnsi="Verdana"/>
          <w:sz w:val="24"/>
          <w:szCs w:val="24"/>
          <w:lang/>
        </w:rPr>
        <w:t>Pali</w:t>
      </w:r>
      <w:proofErr w:type="spellEnd"/>
      <w:r w:rsidRPr="00D40F74">
        <w:rPr>
          <w:rFonts w:ascii="Verdana" w:hAnsi="Verdana"/>
          <w:sz w:val="24"/>
          <w:szCs w:val="24"/>
          <w:lang/>
        </w:rPr>
        <w:t xml:space="preserve"> words for mindfulness and recollection — </w:t>
      </w:r>
      <w:r w:rsidRPr="00D40F74">
        <w:rPr>
          <w:rFonts w:ascii="Verdana" w:hAnsi="Verdana"/>
          <w:i/>
          <w:iCs/>
          <w:sz w:val="24"/>
          <w:szCs w:val="24"/>
          <w:lang/>
        </w:rPr>
        <w:t>sati</w:t>
      </w:r>
      <w:r w:rsidRPr="00D40F74">
        <w:rPr>
          <w:rFonts w:ascii="Verdana" w:hAnsi="Verdana"/>
          <w:sz w:val="24"/>
          <w:szCs w:val="24"/>
          <w:lang/>
        </w:rPr>
        <w:t xml:space="preserve"> and </w:t>
      </w:r>
      <w:proofErr w:type="spellStart"/>
      <w:r w:rsidRPr="00D40F74">
        <w:rPr>
          <w:rFonts w:ascii="Verdana" w:hAnsi="Verdana"/>
          <w:i/>
          <w:iCs/>
          <w:sz w:val="24"/>
          <w:szCs w:val="24"/>
          <w:lang/>
        </w:rPr>
        <w:t>anussati</w:t>
      </w:r>
      <w:proofErr w:type="spellEnd"/>
      <w:r w:rsidRPr="00D40F74">
        <w:rPr>
          <w:rFonts w:ascii="Verdana" w:hAnsi="Verdana"/>
          <w:sz w:val="24"/>
          <w:szCs w:val="24"/>
          <w:lang/>
        </w:rPr>
        <w:t xml:space="preserve"> — are intimately related. In the </w:t>
      </w:r>
      <w:proofErr w:type="spellStart"/>
      <w:r w:rsidRPr="00D40F74">
        <w:rPr>
          <w:rFonts w:ascii="Verdana" w:hAnsi="Verdana"/>
          <w:sz w:val="24"/>
          <w:szCs w:val="24"/>
          <w:lang/>
        </w:rPr>
        <w:t>Pali</w:t>
      </w:r>
      <w:proofErr w:type="spellEnd"/>
      <w:r w:rsidRPr="00D40F74">
        <w:rPr>
          <w:rFonts w:ascii="Verdana" w:hAnsi="Verdana"/>
          <w:sz w:val="24"/>
          <w:szCs w:val="24"/>
          <w:lang/>
        </w:rPr>
        <w:t xml:space="preserve"> Canon, </w:t>
      </w:r>
      <w:r w:rsidRPr="00D40F74">
        <w:rPr>
          <w:rFonts w:ascii="Verdana" w:hAnsi="Verdana"/>
          <w:i/>
          <w:iCs/>
          <w:sz w:val="24"/>
          <w:szCs w:val="24"/>
          <w:lang/>
        </w:rPr>
        <w:t>sati</w:t>
      </w:r>
      <w:r w:rsidRPr="00D40F74">
        <w:rPr>
          <w:rFonts w:ascii="Verdana" w:hAnsi="Verdana"/>
          <w:sz w:val="24"/>
          <w:szCs w:val="24"/>
          <w:lang/>
        </w:rPr>
        <w:t xml:space="preserve"> does not simply mean awareness. It means the ability to keep something in mind; it is a function of the active memory. This point is clear in the Buddha's definition of the faculty of mindfulness, and it crops up again and again in the descriptions of these three mindfulness practices: mindfulness involves keeping particular themes or intentions in mind so as to induce mental states necessary for concentration, clear insight, and release. Thus all ten of these practices — the recollections and mindfulness practices — employ memory as an essential factor. For convenience's sake, it seems best to stick to the traditional label of "recollection" for all ten.</w:t>
      </w:r>
    </w:p>
    <w:p w:rsidR="008C0D55" w:rsidRDefault="008C0D55" w:rsidP="00D40F74">
      <w:pPr>
        <w:rPr>
          <w:rFonts w:ascii="Verdana" w:hAnsi="Verdana"/>
          <w:sz w:val="24"/>
          <w:szCs w:val="24"/>
          <w:lang/>
        </w:rPr>
      </w:pPr>
    </w:p>
    <w:p w:rsidR="00AE40A0" w:rsidRDefault="00D40F74" w:rsidP="00D40F74">
      <w:pPr>
        <w:rPr>
          <w:rFonts w:ascii="Verdana" w:hAnsi="Verdana"/>
          <w:sz w:val="24"/>
          <w:szCs w:val="24"/>
          <w:lang/>
        </w:rPr>
      </w:pPr>
      <w:r w:rsidRPr="00D40F74">
        <w:rPr>
          <w:rFonts w:ascii="Verdana" w:hAnsi="Verdana"/>
          <w:sz w:val="24"/>
          <w:szCs w:val="24"/>
          <w:lang/>
        </w:rPr>
        <w:lastRenderedPageBreak/>
        <w:t xml:space="preserve">Unlike other sets of meditation practices, such as the four frames of reference </w:t>
      </w:r>
      <w:r w:rsidRPr="00D40F74">
        <w:rPr>
          <w:rFonts w:ascii="Verdana" w:hAnsi="Verdana"/>
          <w:i/>
          <w:iCs/>
          <w:sz w:val="24"/>
          <w:szCs w:val="24"/>
          <w:lang/>
        </w:rPr>
        <w:t>(</w:t>
      </w:r>
      <w:proofErr w:type="spellStart"/>
      <w:r w:rsidRPr="00D40F74">
        <w:rPr>
          <w:rFonts w:ascii="Verdana" w:hAnsi="Verdana"/>
          <w:i/>
          <w:iCs/>
          <w:sz w:val="24"/>
          <w:szCs w:val="24"/>
          <w:lang/>
        </w:rPr>
        <w:t>satipatthana</w:t>
      </w:r>
      <w:proofErr w:type="spellEnd"/>
      <w:r w:rsidRPr="00D40F74">
        <w:rPr>
          <w:rFonts w:ascii="Verdana" w:hAnsi="Verdana"/>
          <w:i/>
          <w:iCs/>
          <w:sz w:val="24"/>
          <w:szCs w:val="24"/>
          <w:lang/>
        </w:rPr>
        <w:t>)</w:t>
      </w:r>
      <w:r w:rsidRPr="00D40F74">
        <w:rPr>
          <w:rFonts w:ascii="Verdana" w:hAnsi="Verdana"/>
          <w:sz w:val="24"/>
          <w:szCs w:val="24"/>
          <w:lang/>
        </w:rPr>
        <w:t xml:space="preserve"> or the four sublime </w:t>
      </w:r>
      <w:proofErr w:type="spellStart"/>
      <w:r w:rsidRPr="00D40F74">
        <w:rPr>
          <w:rFonts w:ascii="Verdana" w:hAnsi="Verdana"/>
          <w:sz w:val="24"/>
          <w:szCs w:val="24"/>
          <w:lang/>
        </w:rPr>
        <w:t>abidings</w:t>
      </w:r>
      <w:proofErr w:type="spellEnd"/>
      <w:r w:rsidRPr="00D40F74">
        <w:rPr>
          <w:rFonts w:ascii="Verdana" w:hAnsi="Verdana"/>
          <w:sz w:val="24"/>
          <w:szCs w:val="24"/>
          <w:lang/>
        </w:rPr>
        <w:t xml:space="preserve"> </w:t>
      </w:r>
      <w:r w:rsidRPr="00D40F74">
        <w:rPr>
          <w:rFonts w:ascii="Verdana" w:hAnsi="Verdana"/>
          <w:i/>
          <w:iCs/>
          <w:sz w:val="24"/>
          <w:szCs w:val="24"/>
          <w:lang/>
        </w:rPr>
        <w:t>(</w:t>
      </w:r>
      <w:proofErr w:type="spellStart"/>
      <w:r w:rsidRPr="00D40F74">
        <w:rPr>
          <w:rFonts w:ascii="Verdana" w:hAnsi="Verdana"/>
          <w:i/>
          <w:iCs/>
          <w:sz w:val="24"/>
          <w:szCs w:val="24"/>
          <w:lang/>
        </w:rPr>
        <w:t>brahmavihara</w:t>
      </w:r>
      <w:proofErr w:type="spellEnd"/>
      <w:r w:rsidRPr="00D40F74">
        <w:rPr>
          <w:rFonts w:ascii="Verdana" w:hAnsi="Verdana"/>
          <w:i/>
          <w:iCs/>
          <w:sz w:val="24"/>
          <w:szCs w:val="24"/>
          <w:lang/>
        </w:rPr>
        <w:t>),</w:t>
      </w:r>
      <w:r w:rsidRPr="00D40F74">
        <w:rPr>
          <w:rFonts w:ascii="Verdana" w:hAnsi="Verdana"/>
          <w:sz w:val="24"/>
          <w:szCs w:val="24"/>
          <w:lang/>
        </w:rPr>
        <w:t xml:space="preserve"> the ten recollections do not have a single canonical discourse devoted to the entire set. Thus the way they interact and support one another has to be pieced together from many different discourses scattered throughout the Canon. The only place where they are listed as a set is in a series of ten short discourses in the </w:t>
      </w:r>
      <w:proofErr w:type="spellStart"/>
      <w:r w:rsidR="00AE40A0" w:rsidRPr="00AE40A0">
        <w:rPr>
          <w:rFonts w:ascii="Verdana" w:hAnsi="Verdana"/>
          <w:i/>
          <w:sz w:val="24"/>
          <w:szCs w:val="24"/>
        </w:rPr>
        <w:t>Anguttara</w:t>
      </w:r>
      <w:proofErr w:type="spellEnd"/>
      <w:r w:rsidR="00AE40A0" w:rsidRPr="00AE40A0">
        <w:rPr>
          <w:rFonts w:ascii="Verdana" w:hAnsi="Verdana"/>
          <w:i/>
          <w:sz w:val="24"/>
          <w:szCs w:val="24"/>
        </w:rPr>
        <w:t xml:space="preserve"> </w:t>
      </w:r>
      <w:proofErr w:type="spellStart"/>
      <w:r w:rsidR="00AE40A0" w:rsidRPr="00AE40A0">
        <w:rPr>
          <w:rFonts w:ascii="Verdana" w:hAnsi="Verdana"/>
          <w:i/>
          <w:sz w:val="24"/>
          <w:szCs w:val="24"/>
        </w:rPr>
        <w:t>Nikaya</w:t>
      </w:r>
      <w:proofErr w:type="spellEnd"/>
      <w:r w:rsidR="00AE40A0" w:rsidRPr="00AE40A0">
        <w:rPr>
          <w:rFonts w:ascii="Verdana" w:hAnsi="Verdana"/>
          <w:sz w:val="24"/>
          <w:szCs w:val="24"/>
          <w:lang/>
        </w:rPr>
        <w:t>, 1.287-296</w:t>
      </w:r>
      <w:r w:rsidRPr="00D40F74">
        <w:rPr>
          <w:rFonts w:ascii="Verdana" w:hAnsi="Verdana"/>
          <w:sz w:val="24"/>
          <w:szCs w:val="24"/>
          <w:lang/>
        </w:rPr>
        <w:t xml:space="preserve">. These discourses suggest that all ten recollections function in the same way, for all are described in the same terms: "This is one thing that — when developed </w:t>
      </w:r>
      <w:r w:rsidR="00AE40A0">
        <w:rPr>
          <w:rFonts w:ascii="Verdana" w:hAnsi="Verdana"/>
          <w:sz w:val="24"/>
          <w:szCs w:val="24"/>
          <w:lang/>
        </w:rPr>
        <w:t>and</w:t>
      </w:r>
      <w:r w:rsidRPr="00D40F74">
        <w:rPr>
          <w:rFonts w:ascii="Verdana" w:hAnsi="Verdana"/>
          <w:sz w:val="24"/>
          <w:szCs w:val="24"/>
          <w:lang/>
        </w:rPr>
        <w:t xml:space="preserve"> pursued — leads solely to disenchantment, to dispassion, to cessation, to stilling, to direct knowledge, to self-awakening, to Unbinding." From this formulaic statement, it might be concluded that all ten are equivalent and interchangeable, and that the choice of one theme over the others is simply a matter of personal preference. </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However, other passages in the Canon indicate that this is not so. Each recollection plays a specific role in the practice, and all are needed to provide a complete and effective training for the mind. In this way, they are like the contents of a </w:t>
      </w:r>
      <w:proofErr w:type="spellStart"/>
      <w:r w:rsidRPr="00D40F74">
        <w:rPr>
          <w:rFonts w:ascii="Verdana" w:hAnsi="Verdana"/>
          <w:sz w:val="24"/>
          <w:szCs w:val="24"/>
          <w:lang/>
        </w:rPr>
        <w:t>meditator's</w:t>
      </w:r>
      <w:proofErr w:type="spellEnd"/>
      <w:r w:rsidRPr="00D40F74">
        <w:rPr>
          <w:rFonts w:ascii="Verdana" w:hAnsi="Verdana"/>
          <w:sz w:val="24"/>
          <w:szCs w:val="24"/>
          <w:lang/>
        </w:rPr>
        <w:t xml:space="preserve"> toolbox: a range of approaches that every </w:t>
      </w:r>
      <w:proofErr w:type="spellStart"/>
      <w:r w:rsidRPr="00D40F74">
        <w:rPr>
          <w:rFonts w:ascii="Verdana" w:hAnsi="Verdana"/>
          <w:sz w:val="24"/>
          <w:szCs w:val="24"/>
          <w:lang/>
        </w:rPr>
        <w:t>meditator</w:t>
      </w:r>
      <w:proofErr w:type="spellEnd"/>
      <w:r w:rsidRPr="00D40F74">
        <w:rPr>
          <w:rFonts w:ascii="Verdana" w:hAnsi="Verdana"/>
          <w:sz w:val="24"/>
          <w:szCs w:val="24"/>
          <w:lang/>
        </w:rPr>
        <w:t xml:space="preserve"> should master so as to respond skillfully to whatever issue arises in the practice.</w:t>
      </w:r>
    </w:p>
    <w:p w:rsidR="00D40F74" w:rsidRPr="00D40F74" w:rsidRDefault="00D40F74" w:rsidP="00D40F74">
      <w:pPr>
        <w:rPr>
          <w:rFonts w:ascii="Verdana" w:hAnsi="Verdana"/>
          <w:sz w:val="24"/>
          <w:szCs w:val="24"/>
          <w:lang/>
        </w:rPr>
      </w:pPr>
      <w:r w:rsidRPr="00D40F74">
        <w:rPr>
          <w:rFonts w:ascii="Verdana" w:hAnsi="Verdana"/>
          <w:sz w:val="24"/>
          <w:szCs w:val="24"/>
          <w:lang/>
        </w:rPr>
        <w:t>Broadly speaking, the roles of these practices are these:</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1) Mindfulness of death is meant to evoke a sense of </w:t>
      </w:r>
      <w:proofErr w:type="spellStart"/>
      <w:r w:rsidRPr="00D40F74">
        <w:rPr>
          <w:rFonts w:ascii="Verdana" w:hAnsi="Verdana"/>
          <w:i/>
          <w:iCs/>
          <w:sz w:val="24"/>
          <w:szCs w:val="24"/>
          <w:lang/>
        </w:rPr>
        <w:t>samvega</w:t>
      </w:r>
      <w:proofErr w:type="spellEnd"/>
      <w:r w:rsidRPr="00D40F74">
        <w:rPr>
          <w:rFonts w:ascii="Verdana" w:hAnsi="Verdana"/>
          <w:sz w:val="24"/>
          <w:szCs w:val="24"/>
          <w:lang/>
        </w:rPr>
        <w:t xml:space="preserve"> — a sense of dismay over the dangers and futility of human life as it is normally lived, with its ordinary defilements, and a sense of urgency in trying to find a way beyond those limitations. This sense of urgency further induces the quality of heedfulness in approaching the practice, which the Buddha said is basic to all skillful endeavors.</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2) The first six recollections — of the Buddha, the </w:t>
      </w:r>
      <w:proofErr w:type="spellStart"/>
      <w:r w:rsidRPr="00D40F74">
        <w:rPr>
          <w:rFonts w:ascii="Verdana" w:hAnsi="Verdana"/>
          <w:sz w:val="24"/>
          <w:szCs w:val="24"/>
          <w:lang/>
        </w:rPr>
        <w:t>Dhamma</w:t>
      </w:r>
      <w:proofErr w:type="spellEnd"/>
      <w:r w:rsidRPr="00D40F74">
        <w:rPr>
          <w:rFonts w:ascii="Verdana" w:hAnsi="Verdana"/>
          <w:sz w:val="24"/>
          <w:szCs w:val="24"/>
          <w:lang/>
        </w:rPr>
        <w:t xml:space="preserve">, the </w:t>
      </w:r>
      <w:proofErr w:type="spellStart"/>
      <w:r w:rsidRPr="00D40F74">
        <w:rPr>
          <w:rFonts w:ascii="Verdana" w:hAnsi="Verdana"/>
          <w:sz w:val="24"/>
          <w:szCs w:val="24"/>
          <w:lang/>
        </w:rPr>
        <w:t>Sangha</w:t>
      </w:r>
      <w:proofErr w:type="spellEnd"/>
      <w:r w:rsidRPr="00D40F74">
        <w:rPr>
          <w:rFonts w:ascii="Verdana" w:hAnsi="Verdana"/>
          <w:sz w:val="24"/>
          <w:szCs w:val="24"/>
          <w:lang/>
        </w:rPr>
        <w:t xml:space="preserve">, virtue, generosity, and </w:t>
      </w:r>
      <w:proofErr w:type="gramStart"/>
      <w:r w:rsidRPr="00D40F74">
        <w:rPr>
          <w:rFonts w:ascii="Verdana" w:hAnsi="Verdana"/>
          <w:sz w:val="24"/>
          <w:szCs w:val="24"/>
          <w:lang/>
        </w:rPr>
        <w:t xml:space="preserve">the </w:t>
      </w:r>
      <w:proofErr w:type="spellStart"/>
      <w:r w:rsidRPr="00D40F74">
        <w:rPr>
          <w:rFonts w:ascii="Verdana" w:hAnsi="Verdana"/>
          <w:sz w:val="24"/>
          <w:szCs w:val="24"/>
          <w:lang/>
        </w:rPr>
        <w:t>devas</w:t>
      </w:r>
      <w:proofErr w:type="spellEnd"/>
      <w:proofErr w:type="gramEnd"/>
      <w:r w:rsidRPr="00D40F74">
        <w:rPr>
          <w:rFonts w:ascii="Verdana" w:hAnsi="Verdana"/>
          <w:sz w:val="24"/>
          <w:szCs w:val="24"/>
          <w:lang/>
        </w:rPr>
        <w:t xml:space="preserve"> — are meant to induce a sense of joy and confidence </w:t>
      </w:r>
      <w:r w:rsidRPr="00D40F74">
        <w:rPr>
          <w:rFonts w:ascii="Verdana" w:hAnsi="Verdana"/>
          <w:i/>
          <w:iCs/>
          <w:sz w:val="24"/>
          <w:szCs w:val="24"/>
          <w:lang/>
        </w:rPr>
        <w:t>(</w:t>
      </w:r>
      <w:proofErr w:type="spellStart"/>
      <w:r w:rsidRPr="00D40F74">
        <w:rPr>
          <w:rFonts w:ascii="Verdana" w:hAnsi="Verdana"/>
          <w:i/>
          <w:iCs/>
          <w:sz w:val="24"/>
          <w:szCs w:val="24"/>
          <w:lang/>
        </w:rPr>
        <w:t>pasada</w:t>
      </w:r>
      <w:proofErr w:type="spellEnd"/>
      <w:r w:rsidRPr="00D40F74">
        <w:rPr>
          <w:rFonts w:ascii="Verdana" w:hAnsi="Verdana"/>
          <w:i/>
          <w:iCs/>
          <w:sz w:val="24"/>
          <w:szCs w:val="24"/>
          <w:lang/>
        </w:rPr>
        <w:t>)</w:t>
      </w:r>
      <w:r w:rsidRPr="00D40F74">
        <w:rPr>
          <w:rFonts w:ascii="Verdana" w:hAnsi="Verdana"/>
          <w:sz w:val="24"/>
          <w:szCs w:val="24"/>
          <w:lang/>
        </w:rPr>
        <w:t xml:space="preserve"> in the practice. The first two induce a sense of confidence in the practice itself; the last three, a sense of confidence in one's own worthiness to follow the practice; while the third theme — recollection of the </w:t>
      </w:r>
      <w:proofErr w:type="spellStart"/>
      <w:r w:rsidRPr="00D40F74">
        <w:rPr>
          <w:rFonts w:ascii="Verdana" w:hAnsi="Verdana"/>
          <w:sz w:val="24"/>
          <w:szCs w:val="24"/>
          <w:lang/>
        </w:rPr>
        <w:t>Sangha</w:t>
      </w:r>
      <w:proofErr w:type="spellEnd"/>
      <w:r w:rsidRPr="00D40F74">
        <w:rPr>
          <w:rFonts w:ascii="Verdana" w:hAnsi="Verdana"/>
          <w:sz w:val="24"/>
          <w:szCs w:val="24"/>
          <w:lang/>
        </w:rPr>
        <w:t xml:space="preserve"> — can induce both. The texts say that the joy and confidence induced by these practices can bring the mind to concentration and cleanse it of defilement, although they do not describe in any detail as to how far this cleansing goes or how it occurs. </w:t>
      </w:r>
      <w:r w:rsidR="00AE40A0">
        <w:rPr>
          <w:rFonts w:ascii="Verdana" w:hAnsi="Verdana"/>
          <w:sz w:val="24"/>
          <w:szCs w:val="24"/>
          <w:lang/>
        </w:rPr>
        <w:t>One p</w:t>
      </w:r>
      <w:r w:rsidRPr="00D40F74">
        <w:rPr>
          <w:rFonts w:ascii="Verdana" w:hAnsi="Verdana"/>
          <w:sz w:val="24"/>
          <w:szCs w:val="24"/>
          <w:lang/>
        </w:rPr>
        <w:t>assage</w:t>
      </w:r>
      <w:r w:rsidR="00AE40A0">
        <w:rPr>
          <w:rFonts w:ascii="Verdana" w:hAnsi="Verdana"/>
          <w:sz w:val="24"/>
          <w:szCs w:val="24"/>
          <w:lang/>
        </w:rPr>
        <w:t xml:space="preserve"> in </w:t>
      </w:r>
      <w:proofErr w:type="spellStart"/>
      <w:r w:rsidR="00AE40A0" w:rsidRPr="00AE40A0">
        <w:rPr>
          <w:rFonts w:ascii="Verdana" w:hAnsi="Verdana"/>
          <w:i/>
          <w:sz w:val="24"/>
          <w:szCs w:val="24"/>
        </w:rPr>
        <w:t>Samyutta</w:t>
      </w:r>
      <w:proofErr w:type="spellEnd"/>
      <w:r w:rsidR="00AE40A0" w:rsidRPr="00AE40A0">
        <w:rPr>
          <w:rFonts w:ascii="Verdana" w:hAnsi="Verdana"/>
          <w:i/>
          <w:sz w:val="24"/>
          <w:szCs w:val="24"/>
        </w:rPr>
        <w:t xml:space="preserve"> </w:t>
      </w:r>
      <w:proofErr w:type="spellStart"/>
      <w:r w:rsidR="00AE40A0" w:rsidRPr="00AE40A0">
        <w:rPr>
          <w:rFonts w:ascii="Verdana" w:hAnsi="Verdana"/>
          <w:i/>
          <w:sz w:val="24"/>
          <w:szCs w:val="24"/>
        </w:rPr>
        <w:t>Nikaya</w:t>
      </w:r>
      <w:proofErr w:type="spellEnd"/>
      <w:r w:rsidR="00AE40A0">
        <w:rPr>
          <w:rFonts w:ascii="Verdana" w:hAnsi="Verdana"/>
          <w:sz w:val="24"/>
          <w:szCs w:val="24"/>
        </w:rPr>
        <w:t xml:space="preserve"> 47.10</w:t>
      </w:r>
      <w:r w:rsidRPr="00D40F74">
        <w:rPr>
          <w:rFonts w:ascii="Verdana" w:hAnsi="Verdana"/>
          <w:sz w:val="24"/>
          <w:szCs w:val="24"/>
          <w:lang/>
        </w:rPr>
        <w:t>, however, suggests that these themes can perform this function as adjuncts to mindfulness practice.</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3) Mindfulness of in-and-out breathing and mindfulness immersed in the body are the primary themes for developing tranquility and insight so as to lead to strong concentration in terms of the four </w:t>
      </w:r>
      <w:proofErr w:type="spellStart"/>
      <w:r w:rsidRPr="00D40F74">
        <w:rPr>
          <w:rFonts w:ascii="Verdana" w:hAnsi="Verdana"/>
          <w:sz w:val="24"/>
          <w:szCs w:val="24"/>
          <w:lang/>
        </w:rPr>
        <w:t>jhanas</w:t>
      </w:r>
      <w:proofErr w:type="spellEnd"/>
      <w:r w:rsidRPr="00D40F74">
        <w:rPr>
          <w:rFonts w:ascii="Verdana" w:hAnsi="Verdana"/>
          <w:sz w:val="24"/>
          <w:szCs w:val="24"/>
          <w:lang/>
        </w:rPr>
        <w:t xml:space="preserve">, or absorptions; and they develop </w:t>
      </w:r>
      <w:proofErr w:type="spellStart"/>
      <w:r w:rsidRPr="00D40F74">
        <w:rPr>
          <w:rFonts w:ascii="Verdana" w:hAnsi="Verdana"/>
          <w:sz w:val="24"/>
          <w:szCs w:val="24"/>
          <w:lang/>
        </w:rPr>
        <w:t>jhana</w:t>
      </w:r>
      <w:proofErr w:type="spellEnd"/>
      <w:r w:rsidRPr="00D40F74">
        <w:rPr>
          <w:rFonts w:ascii="Verdana" w:hAnsi="Verdana"/>
          <w:sz w:val="24"/>
          <w:szCs w:val="24"/>
          <w:lang/>
        </w:rPr>
        <w:t xml:space="preserve"> in such a way that it gives added power to tranquility and insight in leading the mind to release</w:t>
      </w:r>
      <w:r w:rsidR="00AE40A0">
        <w:rPr>
          <w:rFonts w:ascii="Verdana" w:hAnsi="Verdana"/>
          <w:sz w:val="24"/>
          <w:szCs w:val="24"/>
          <w:lang/>
        </w:rPr>
        <w:t xml:space="preserve"> (</w:t>
      </w:r>
      <w:proofErr w:type="spellStart"/>
      <w:r w:rsidR="00AE40A0" w:rsidRPr="00AE40A0">
        <w:rPr>
          <w:rFonts w:ascii="Verdana" w:hAnsi="Verdana"/>
          <w:i/>
          <w:sz w:val="24"/>
          <w:szCs w:val="24"/>
        </w:rPr>
        <w:t>Anguttara</w:t>
      </w:r>
      <w:proofErr w:type="spellEnd"/>
      <w:r w:rsidR="00AE40A0" w:rsidRPr="00AE40A0">
        <w:rPr>
          <w:rFonts w:ascii="Verdana" w:hAnsi="Verdana"/>
          <w:i/>
          <w:sz w:val="24"/>
          <w:szCs w:val="24"/>
        </w:rPr>
        <w:t xml:space="preserve"> </w:t>
      </w:r>
      <w:proofErr w:type="spellStart"/>
      <w:r w:rsidR="00AE40A0" w:rsidRPr="00AE40A0">
        <w:rPr>
          <w:rFonts w:ascii="Verdana" w:hAnsi="Verdana"/>
          <w:i/>
          <w:sz w:val="24"/>
          <w:szCs w:val="24"/>
        </w:rPr>
        <w:t>Nikaya</w:t>
      </w:r>
      <w:proofErr w:type="spellEnd"/>
      <w:r w:rsidR="00AE40A0" w:rsidRPr="00AE40A0">
        <w:rPr>
          <w:rFonts w:ascii="Verdana" w:hAnsi="Verdana"/>
          <w:sz w:val="24"/>
          <w:szCs w:val="24"/>
        </w:rPr>
        <w:t>, 10.71</w:t>
      </w:r>
      <w:r w:rsidR="00AE40A0">
        <w:rPr>
          <w:rFonts w:ascii="Verdana" w:hAnsi="Verdana"/>
          <w:sz w:val="24"/>
          <w:szCs w:val="24"/>
          <w:lang/>
        </w:rPr>
        <w:t>)</w:t>
      </w:r>
      <w:r w:rsidRPr="00D40F74">
        <w:rPr>
          <w:rFonts w:ascii="Verdana" w:hAnsi="Verdana"/>
          <w:sz w:val="24"/>
          <w:szCs w:val="24"/>
          <w:lang/>
        </w:rPr>
        <w:t>.</w:t>
      </w:r>
    </w:p>
    <w:p w:rsidR="001A218A" w:rsidRDefault="00D40F74" w:rsidP="00D40F74">
      <w:pPr>
        <w:rPr>
          <w:rFonts w:ascii="Verdana" w:hAnsi="Verdana"/>
          <w:sz w:val="24"/>
          <w:szCs w:val="24"/>
          <w:lang/>
        </w:rPr>
      </w:pPr>
      <w:r w:rsidRPr="00D40F74">
        <w:rPr>
          <w:rFonts w:ascii="Verdana" w:hAnsi="Verdana"/>
          <w:sz w:val="24"/>
          <w:szCs w:val="24"/>
          <w:lang/>
        </w:rPr>
        <w:t xml:space="preserve">Of all the meditation themes taught in the Canon, mindfulness of in-and-out breathing is treated in the most detail, and so it seems to have pride of place among the ten recollections. The Buddha himself, prior to his </w:t>
      </w:r>
      <w:proofErr w:type="gramStart"/>
      <w:r w:rsidRPr="00D40F74">
        <w:rPr>
          <w:rFonts w:ascii="Verdana" w:hAnsi="Verdana"/>
          <w:sz w:val="24"/>
          <w:szCs w:val="24"/>
          <w:lang/>
        </w:rPr>
        <w:t>Awakening,</w:t>
      </w:r>
      <w:proofErr w:type="gramEnd"/>
      <w:r w:rsidRPr="00D40F74">
        <w:rPr>
          <w:rFonts w:ascii="Verdana" w:hAnsi="Verdana"/>
          <w:sz w:val="24"/>
          <w:szCs w:val="24"/>
          <w:lang/>
        </w:rPr>
        <w:t xml:space="preserve"> apparently practiced this theme more than any other</w:t>
      </w:r>
      <w:r w:rsidR="001A218A">
        <w:rPr>
          <w:rFonts w:ascii="Verdana" w:hAnsi="Verdana"/>
          <w:sz w:val="24"/>
          <w:szCs w:val="24"/>
          <w:lang/>
        </w:rPr>
        <w:t xml:space="preserve"> (</w:t>
      </w:r>
      <w:proofErr w:type="spellStart"/>
      <w:r w:rsidR="001A218A" w:rsidRPr="001A218A">
        <w:rPr>
          <w:rFonts w:ascii="Verdana" w:hAnsi="Verdana"/>
          <w:i/>
          <w:sz w:val="24"/>
          <w:szCs w:val="24"/>
        </w:rPr>
        <w:t>Samyutta</w:t>
      </w:r>
      <w:proofErr w:type="spellEnd"/>
      <w:r w:rsidR="001A218A" w:rsidRPr="001A218A">
        <w:rPr>
          <w:rFonts w:ascii="Verdana" w:hAnsi="Verdana"/>
          <w:i/>
          <w:sz w:val="24"/>
          <w:szCs w:val="24"/>
        </w:rPr>
        <w:t xml:space="preserve"> </w:t>
      </w:r>
      <w:proofErr w:type="spellStart"/>
      <w:r w:rsidR="001A218A" w:rsidRPr="001A218A">
        <w:rPr>
          <w:rFonts w:ascii="Verdana" w:hAnsi="Verdana"/>
          <w:i/>
          <w:sz w:val="24"/>
          <w:szCs w:val="24"/>
        </w:rPr>
        <w:t>Nikaya</w:t>
      </w:r>
      <w:proofErr w:type="spellEnd"/>
      <w:r w:rsidR="001A218A" w:rsidRPr="001A218A">
        <w:rPr>
          <w:rFonts w:ascii="Verdana" w:hAnsi="Verdana"/>
          <w:sz w:val="24"/>
          <w:szCs w:val="24"/>
        </w:rPr>
        <w:t>, 54.8</w:t>
      </w:r>
      <w:r w:rsidR="001A218A">
        <w:rPr>
          <w:rFonts w:ascii="Verdana" w:hAnsi="Verdana"/>
          <w:sz w:val="24"/>
          <w:szCs w:val="24"/>
        </w:rPr>
        <w:t>)</w:t>
      </w:r>
      <w:r w:rsidRPr="00D40F74">
        <w:rPr>
          <w:rFonts w:ascii="Verdana" w:hAnsi="Verdana"/>
          <w:sz w:val="24"/>
          <w:szCs w:val="24"/>
          <w:lang/>
        </w:rPr>
        <w:t xml:space="preserve">. After his Awakening, he frequently continued to practice it as well </w:t>
      </w:r>
      <w:r w:rsidR="001A218A">
        <w:rPr>
          <w:rFonts w:ascii="Verdana" w:hAnsi="Verdana"/>
          <w:sz w:val="24"/>
          <w:szCs w:val="24"/>
          <w:lang/>
        </w:rPr>
        <w:t>(</w:t>
      </w:r>
      <w:proofErr w:type="spellStart"/>
      <w:r w:rsidR="001A218A" w:rsidRPr="001A218A">
        <w:rPr>
          <w:rFonts w:ascii="Verdana" w:hAnsi="Verdana"/>
          <w:i/>
          <w:sz w:val="24"/>
          <w:szCs w:val="24"/>
        </w:rPr>
        <w:t>Samyutta</w:t>
      </w:r>
      <w:proofErr w:type="spellEnd"/>
      <w:r w:rsidR="001A218A" w:rsidRPr="001A218A">
        <w:rPr>
          <w:rFonts w:ascii="Verdana" w:hAnsi="Verdana"/>
          <w:i/>
          <w:sz w:val="24"/>
          <w:szCs w:val="24"/>
        </w:rPr>
        <w:t xml:space="preserve"> </w:t>
      </w:r>
      <w:proofErr w:type="spellStart"/>
      <w:r w:rsidR="001A218A" w:rsidRPr="001A218A">
        <w:rPr>
          <w:rFonts w:ascii="Verdana" w:hAnsi="Verdana"/>
          <w:i/>
          <w:sz w:val="24"/>
          <w:szCs w:val="24"/>
        </w:rPr>
        <w:t>Nikaya</w:t>
      </w:r>
      <w:proofErr w:type="spellEnd"/>
      <w:r w:rsidR="001A218A" w:rsidRPr="001A218A">
        <w:rPr>
          <w:rFonts w:ascii="Verdana" w:hAnsi="Verdana"/>
          <w:sz w:val="24"/>
          <w:szCs w:val="24"/>
        </w:rPr>
        <w:t>, 54.</w:t>
      </w:r>
      <w:r w:rsidR="001A218A">
        <w:rPr>
          <w:rFonts w:ascii="Verdana" w:hAnsi="Verdana"/>
          <w:sz w:val="24"/>
          <w:szCs w:val="24"/>
        </w:rPr>
        <w:t>11</w:t>
      </w:r>
      <w:r w:rsidR="001A218A">
        <w:rPr>
          <w:rFonts w:ascii="Verdana" w:hAnsi="Verdana"/>
          <w:sz w:val="24"/>
          <w:szCs w:val="24"/>
          <w:lang/>
        </w:rPr>
        <w:t>)</w:t>
      </w:r>
      <w:r w:rsidRPr="00D40F74">
        <w:rPr>
          <w:rFonts w:ascii="Verdana" w:hAnsi="Verdana"/>
          <w:sz w:val="24"/>
          <w:szCs w:val="24"/>
          <w:lang/>
        </w:rPr>
        <w:t xml:space="preserve">. </w:t>
      </w:r>
    </w:p>
    <w:p w:rsidR="00D40F74" w:rsidRPr="00D40F74" w:rsidRDefault="00D40F74" w:rsidP="00D40F74">
      <w:pPr>
        <w:rPr>
          <w:rFonts w:ascii="Verdana" w:hAnsi="Verdana"/>
          <w:sz w:val="24"/>
          <w:szCs w:val="24"/>
          <w:lang/>
        </w:rPr>
      </w:pPr>
      <w:r w:rsidRPr="00D40F74">
        <w:rPr>
          <w:rFonts w:ascii="Verdana" w:hAnsi="Verdana"/>
          <w:sz w:val="24"/>
          <w:szCs w:val="24"/>
          <w:lang/>
        </w:rPr>
        <w:t>However, mindfulness of in-and-out breathing and mindfulness immersed in the body play complementary roles on the path. To begin with, there is some overlap in the two, in that the first four steps of breath meditation are also listed as techniques in mindfulness immersed in the body. In addition, mindfulness immersed in the body — especially in its aspect as contemplation of the unattractiveness of the body — can handle strong defilements that in some cases do not respond to the tranquil concentration induced by mindfulness of in-and-out breathing</w:t>
      </w:r>
      <w:r w:rsidR="0050503B">
        <w:rPr>
          <w:rFonts w:ascii="Verdana" w:hAnsi="Verdana"/>
          <w:sz w:val="24"/>
          <w:szCs w:val="24"/>
          <w:lang/>
        </w:rPr>
        <w:t xml:space="preserve"> (</w:t>
      </w:r>
      <w:proofErr w:type="spellStart"/>
      <w:r w:rsidR="0050503B" w:rsidRPr="0050503B">
        <w:rPr>
          <w:rFonts w:ascii="Verdana" w:hAnsi="Verdana"/>
          <w:i/>
          <w:sz w:val="24"/>
          <w:szCs w:val="24"/>
        </w:rPr>
        <w:t>Samyutta</w:t>
      </w:r>
      <w:proofErr w:type="spellEnd"/>
      <w:r w:rsidR="0050503B" w:rsidRPr="0050503B">
        <w:rPr>
          <w:rFonts w:ascii="Verdana" w:hAnsi="Verdana"/>
          <w:i/>
          <w:sz w:val="24"/>
          <w:szCs w:val="24"/>
        </w:rPr>
        <w:t xml:space="preserve"> </w:t>
      </w:r>
      <w:proofErr w:type="spellStart"/>
      <w:r w:rsidR="0050503B" w:rsidRPr="0050503B">
        <w:rPr>
          <w:rFonts w:ascii="Verdana" w:hAnsi="Verdana"/>
          <w:i/>
          <w:sz w:val="24"/>
          <w:szCs w:val="24"/>
        </w:rPr>
        <w:t>Nikaya</w:t>
      </w:r>
      <w:proofErr w:type="spellEnd"/>
      <w:r w:rsidR="0050503B" w:rsidRPr="0050503B">
        <w:rPr>
          <w:rFonts w:ascii="Verdana" w:hAnsi="Verdana"/>
          <w:sz w:val="24"/>
          <w:szCs w:val="24"/>
        </w:rPr>
        <w:t>, 35.206</w:t>
      </w:r>
      <w:r w:rsidR="0050503B">
        <w:rPr>
          <w:rFonts w:ascii="Verdana" w:hAnsi="Verdana"/>
          <w:sz w:val="24"/>
          <w:szCs w:val="24"/>
        </w:rPr>
        <w:t>)</w:t>
      </w:r>
      <w:r w:rsidRPr="00D40F74">
        <w:rPr>
          <w:rFonts w:ascii="Verdana" w:hAnsi="Verdana"/>
          <w:sz w:val="24"/>
          <w:szCs w:val="24"/>
          <w:lang/>
        </w:rPr>
        <w:t>. At the same time, mindfulness immersed in the body can sometimes induce strong feelings of disgust and revulsion that cause the mind to respond in unskillful ways. When this happens, mindfulness of in-and-out breathing can help dispel those feelings and replace them with a feeling of refreshment that helps the mind stay skillfully on the path</w:t>
      </w:r>
      <w:r w:rsidR="0050503B">
        <w:rPr>
          <w:rFonts w:ascii="Verdana" w:hAnsi="Verdana"/>
          <w:sz w:val="24"/>
          <w:szCs w:val="24"/>
          <w:lang/>
        </w:rPr>
        <w:t xml:space="preserve"> (</w:t>
      </w:r>
      <w:proofErr w:type="spellStart"/>
      <w:r w:rsidR="0050503B" w:rsidRPr="0050503B">
        <w:rPr>
          <w:rFonts w:ascii="Verdana" w:hAnsi="Verdana"/>
          <w:i/>
          <w:sz w:val="24"/>
          <w:szCs w:val="24"/>
        </w:rPr>
        <w:t>Samyutta</w:t>
      </w:r>
      <w:proofErr w:type="spellEnd"/>
      <w:r w:rsidR="0050503B" w:rsidRPr="0050503B">
        <w:rPr>
          <w:rFonts w:ascii="Verdana" w:hAnsi="Verdana"/>
          <w:i/>
          <w:sz w:val="24"/>
          <w:szCs w:val="24"/>
        </w:rPr>
        <w:t xml:space="preserve"> </w:t>
      </w:r>
      <w:proofErr w:type="spellStart"/>
      <w:r w:rsidR="0050503B" w:rsidRPr="0050503B">
        <w:rPr>
          <w:rFonts w:ascii="Verdana" w:hAnsi="Verdana"/>
          <w:i/>
          <w:sz w:val="24"/>
          <w:szCs w:val="24"/>
        </w:rPr>
        <w:t>Nikaya</w:t>
      </w:r>
      <w:proofErr w:type="spellEnd"/>
      <w:r w:rsidR="0050503B" w:rsidRPr="0050503B">
        <w:rPr>
          <w:rFonts w:ascii="Verdana" w:hAnsi="Verdana"/>
          <w:sz w:val="24"/>
          <w:szCs w:val="24"/>
        </w:rPr>
        <w:t>, 54.9</w:t>
      </w:r>
      <w:r w:rsidRPr="00D40F74">
        <w:rPr>
          <w:rFonts w:ascii="Verdana" w:hAnsi="Verdana"/>
          <w:sz w:val="24"/>
          <w:szCs w:val="24"/>
          <w:lang/>
        </w:rPr>
        <w:t>). In this way, these two mindfulness practices work together to keep the mind balanced and on course.</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4) Once the mind has been brought to a developed state of tranquility and insight — able to see even the pleasures of </w:t>
      </w:r>
      <w:proofErr w:type="spellStart"/>
      <w:r w:rsidRPr="00D40F74">
        <w:rPr>
          <w:rFonts w:ascii="Verdana" w:hAnsi="Verdana"/>
          <w:sz w:val="24"/>
          <w:szCs w:val="24"/>
          <w:lang/>
        </w:rPr>
        <w:t>jhana</w:t>
      </w:r>
      <w:proofErr w:type="spellEnd"/>
      <w:r w:rsidRPr="00D40F74">
        <w:rPr>
          <w:rFonts w:ascii="Verdana" w:hAnsi="Verdana"/>
          <w:sz w:val="24"/>
          <w:szCs w:val="24"/>
          <w:lang/>
        </w:rPr>
        <w:t xml:space="preserve"> as inconstant, stressful, and not-self — recollection of stilling is brought to bear so that the mind does not simply stay focused on the drawbacks of fabricated experiences. It does this by inclining the mind to the exquisite peace of the deathless, experienced through dispassion, cessation, and Unbinding (</w:t>
      </w:r>
      <w:proofErr w:type="spellStart"/>
      <w:r w:rsidR="006B1F8A" w:rsidRPr="006B1F8A">
        <w:rPr>
          <w:rFonts w:ascii="Verdana" w:hAnsi="Verdana"/>
          <w:i/>
          <w:sz w:val="24"/>
          <w:szCs w:val="24"/>
        </w:rPr>
        <w:t>Anguttara</w:t>
      </w:r>
      <w:proofErr w:type="spellEnd"/>
      <w:r w:rsidR="006B1F8A" w:rsidRPr="006B1F8A">
        <w:rPr>
          <w:rFonts w:ascii="Verdana" w:hAnsi="Verdana"/>
          <w:i/>
          <w:sz w:val="24"/>
          <w:szCs w:val="24"/>
        </w:rPr>
        <w:t xml:space="preserve"> </w:t>
      </w:r>
      <w:proofErr w:type="spellStart"/>
      <w:r w:rsidR="006B1F8A" w:rsidRPr="006B1F8A">
        <w:rPr>
          <w:rFonts w:ascii="Verdana" w:hAnsi="Verdana"/>
          <w:i/>
          <w:sz w:val="24"/>
          <w:szCs w:val="24"/>
        </w:rPr>
        <w:t>Nikaya</w:t>
      </w:r>
      <w:proofErr w:type="spellEnd"/>
      <w:r w:rsidR="006B1F8A" w:rsidRPr="006B1F8A">
        <w:rPr>
          <w:rFonts w:ascii="Verdana" w:hAnsi="Verdana"/>
          <w:sz w:val="24"/>
          <w:szCs w:val="24"/>
        </w:rPr>
        <w:t>, 9.36</w:t>
      </w:r>
      <w:r w:rsidRPr="00D40F74">
        <w:rPr>
          <w:rFonts w:ascii="Verdana" w:hAnsi="Verdana"/>
          <w:sz w:val="24"/>
          <w:szCs w:val="24"/>
          <w:lang/>
        </w:rPr>
        <w:t>).</w:t>
      </w:r>
    </w:p>
    <w:p w:rsidR="00D40F74" w:rsidRPr="00D40F74" w:rsidRDefault="00D40F74" w:rsidP="00D40F74">
      <w:pPr>
        <w:rPr>
          <w:rFonts w:ascii="Verdana" w:hAnsi="Verdana"/>
          <w:sz w:val="24"/>
          <w:szCs w:val="24"/>
          <w:lang/>
        </w:rPr>
      </w:pPr>
      <w:r w:rsidRPr="00D40F74">
        <w:rPr>
          <w:rFonts w:ascii="Verdana" w:hAnsi="Verdana"/>
          <w:sz w:val="24"/>
          <w:szCs w:val="24"/>
          <w:lang/>
        </w:rPr>
        <w:t>When viewed in this way — starting with mindfulness of death and ending with a recollection aimed at Unbinding — the ten recollections illustrate the principle stated in</w:t>
      </w:r>
      <w:r w:rsidR="006B1F8A">
        <w:rPr>
          <w:rFonts w:ascii="Verdana" w:hAnsi="Verdana"/>
          <w:sz w:val="24"/>
          <w:szCs w:val="24"/>
          <w:lang/>
        </w:rPr>
        <w:t xml:space="preserve"> </w:t>
      </w:r>
      <w:proofErr w:type="spellStart"/>
      <w:r w:rsidR="006B1F8A" w:rsidRPr="006B1F8A">
        <w:rPr>
          <w:rFonts w:ascii="Verdana" w:hAnsi="Verdana"/>
          <w:i/>
          <w:sz w:val="24"/>
          <w:szCs w:val="24"/>
        </w:rPr>
        <w:t>Anguttara</w:t>
      </w:r>
      <w:proofErr w:type="spellEnd"/>
      <w:r w:rsidR="006B1F8A" w:rsidRPr="006B1F8A">
        <w:rPr>
          <w:rFonts w:ascii="Verdana" w:hAnsi="Verdana"/>
          <w:i/>
          <w:sz w:val="24"/>
          <w:szCs w:val="24"/>
        </w:rPr>
        <w:t xml:space="preserve"> </w:t>
      </w:r>
      <w:proofErr w:type="spellStart"/>
      <w:r w:rsidR="006B1F8A" w:rsidRPr="006B1F8A">
        <w:rPr>
          <w:rFonts w:ascii="Verdana" w:hAnsi="Verdana"/>
          <w:i/>
          <w:sz w:val="24"/>
          <w:szCs w:val="24"/>
        </w:rPr>
        <w:t>Nikaya</w:t>
      </w:r>
      <w:proofErr w:type="spellEnd"/>
      <w:r w:rsidR="006B1F8A" w:rsidRPr="006B1F8A">
        <w:rPr>
          <w:rFonts w:ascii="Verdana" w:hAnsi="Verdana"/>
          <w:sz w:val="24"/>
          <w:szCs w:val="24"/>
        </w:rPr>
        <w:t>, 6.19-20</w:t>
      </w:r>
      <w:r w:rsidRPr="00D40F74">
        <w:rPr>
          <w:rFonts w:ascii="Verdana" w:hAnsi="Verdana"/>
          <w:sz w:val="24"/>
          <w:szCs w:val="24"/>
          <w:lang/>
        </w:rPr>
        <w:t>, that mindfulness of death has, as its final end, not death but the deathless.</w:t>
      </w:r>
    </w:p>
    <w:p w:rsidR="00D40F74" w:rsidRDefault="00D40F74" w:rsidP="00D40F74">
      <w:pPr>
        <w:rPr>
          <w:rFonts w:ascii="Verdana" w:hAnsi="Verdana"/>
          <w:sz w:val="24"/>
          <w:szCs w:val="24"/>
          <w:lang/>
        </w:rPr>
      </w:pPr>
      <w:r w:rsidRPr="00D40F74">
        <w:rPr>
          <w:rFonts w:ascii="Verdana" w:hAnsi="Verdana"/>
          <w:sz w:val="24"/>
          <w:szCs w:val="24"/>
          <w:lang/>
        </w:rPr>
        <w:t xml:space="preserve">The seven sections of this study guide are designed to flesh out this general outline. The material in each section is drawn from the </w:t>
      </w:r>
      <w:proofErr w:type="spellStart"/>
      <w:r w:rsidRPr="00D40F74">
        <w:rPr>
          <w:rFonts w:ascii="Verdana" w:hAnsi="Verdana"/>
          <w:sz w:val="24"/>
          <w:szCs w:val="24"/>
          <w:lang/>
        </w:rPr>
        <w:t>Pali</w:t>
      </w:r>
      <w:proofErr w:type="spellEnd"/>
      <w:r w:rsidRPr="00D40F74">
        <w:rPr>
          <w:rFonts w:ascii="Verdana" w:hAnsi="Verdana"/>
          <w:sz w:val="24"/>
          <w:szCs w:val="24"/>
          <w:lang/>
        </w:rPr>
        <w:t xml:space="preserve"> Canon and has been selected to provide more specifics as to the </w:t>
      </w:r>
      <w:r w:rsidRPr="00D40F74">
        <w:rPr>
          <w:rFonts w:ascii="Verdana" w:hAnsi="Verdana"/>
          <w:i/>
          <w:iCs/>
          <w:sz w:val="24"/>
          <w:szCs w:val="24"/>
          <w:lang/>
        </w:rPr>
        <w:t>how,</w:t>
      </w:r>
      <w:r w:rsidRPr="00D40F74">
        <w:rPr>
          <w:rFonts w:ascii="Verdana" w:hAnsi="Verdana"/>
          <w:sz w:val="24"/>
          <w:szCs w:val="24"/>
          <w:lang/>
        </w:rPr>
        <w:t xml:space="preserve"> the </w:t>
      </w:r>
      <w:r w:rsidRPr="00D40F74">
        <w:rPr>
          <w:rFonts w:ascii="Verdana" w:hAnsi="Verdana"/>
          <w:i/>
          <w:iCs/>
          <w:sz w:val="24"/>
          <w:szCs w:val="24"/>
          <w:lang/>
        </w:rPr>
        <w:t>what,</w:t>
      </w:r>
      <w:r w:rsidRPr="00D40F74">
        <w:rPr>
          <w:rFonts w:ascii="Verdana" w:hAnsi="Verdana"/>
          <w:sz w:val="24"/>
          <w:szCs w:val="24"/>
          <w:lang/>
        </w:rPr>
        <w:t xml:space="preserve"> and the </w:t>
      </w:r>
      <w:r w:rsidRPr="00D40F74">
        <w:rPr>
          <w:rFonts w:ascii="Verdana" w:hAnsi="Verdana"/>
          <w:i/>
          <w:iCs/>
          <w:sz w:val="24"/>
          <w:szCs w:val="24"/>
          <w:lang/>
        </w:rPr>
        <w:t>why</w:t>
      </w:r>
      <w:r w:rsidRPr="00D40F74">
        <w:rPr>
          <w:rFonts w:ascii="Verdana" w:hAnsi="Verdana"/>
          <w:sz w:val="24"/>
          <w:szCs w:val="24"/>
          <w:lang/>
        </w:rPr>
        <w:t xml:space="preserve"> of each of these practices: how they function, what is supposed to be recollected in each of these themes, and why each recollection is useful in training the mind. In reading these sections, the following overview is useful to keep in mind:</w:t>
      </w:r>
    </w:p>
    <w:p w:rsidR="00EF378D" w:rsidRPr="00EF378D" w:rsidRDefault="00EF378D" w:rsidP="00EF378D">
      <w:pPr>
        <w:rPr>
          <w:rFonts w:ascii="Verdana" w:hAnsi="Verdana"/>
          <w:b/>
          <w:bCs/>
          <w:sz w:val="24"/>
          <w:szCs w:val="24"/>
          <w:lang/>
        </w:rPr>
      </w:pPr>
      <w:r w:rsidRPr="00EF378D">
        <w:rPr>
          <w:rFonts w:ascii="Verdana" w:hAnsi="Verdana"/>
          <w:b/>
          <w:bCs/>
          <w:sz w:val="24"/>
          <w:szCs w:val="24"/>
          <w:lang/>
        </w:rPr>
        <w:t>Contents</w:t>
      </w:r>
    </w:p>
    <w:p w:rsidR="00EF378D" w:rsidRPr="00EF378D" w:rsidRDefault="00EF378D" w:rsidP="00EF378D">
      <w:pPr>
        <w:ind w:left="360"/>
        <w:rPr>
          <w:rFonts w:ascii="Verdana" w:hAnsi="Verdana"/>
          <w:sz w:val="24"/>
          <w:szCs w:val="24"/>
          <w:lang/>
        </w:rPr>
      </w:pPr>
      <w:r w:rsidRPr="00F8552A">
        <w:rPr>
          <w:rFonts w:ascii="Verdana" w:hAnsi="Verdana"/>
          <w:sz w:val="24"/>
          <w:szCs w:val="24"/>
          <w:lang/>
        </w:rPr>
        <w:t>1. The Ten Recollections</w:t>
      </w:r>
    </w:p>
    <w:p w:rsidR="00EF378D" w:rsidRPr="00EF378D" w:rsidRDefault="00EF378D" w:rsidP="00EF378D">
      <w:pPr>
        <w:ind w:left="360"/>
        <w:rPr>
          <w:rFonts w:ascii="Verdana" w:hAnsi="Verdana"/>
          <w:sz w:val="24"/>
          <w:szCs w:val="24"/>
          <w:lang/>
        </w:rPr>
      </w:pPr>
      <w:r w:rsidRPr="00F8552A">
        <w:rPr>
          <w:rFonts w:ascii="Verdana" w:hAnsi="Verdana"/>
          <w:sz w:val="24"/>
          <w:szCs w:val="24"/>
          <w:lang/>
        </w:rPr>
        <w:t>2. The First Six Recollections</w:t>
      </w:r>
    </w:p>
    <w:p w:rsidR="00EF378D" w:rsidRPr="00EF378D" w:rsidRDefault="00EF378D" w:rsidP="00EF378D">
      <w:pPr>
        <w:ind w:left="360"/>
        <w:rPr>
          <w:rFonts w:ascii="Verdana" w:hAnsi="Verdana"/>
          <w:sz w:val="24"/>
          <w:szCs w:val="24"/>
          <w:lang/>
        </w:rPr>
      </w:pPr>
      <w:r w:rsidRPr="00F8552A">
        <w:rPr>
          <w:rFonts w:ascii="Verdana" w:hAnsi="Verdana"/>
          <w:sz w:val="24"/>
          <w:szCs w:val="24"/>
          <w:lang/>
        </w:rPr>
        <w:t>3. More on Recollection of the Triple Gem</w:t>
      </w:r>
    </w:p>
    <w:p w:rsidR="00EF378D" w:rsidRPr="00EF378D" w:rsidRDefault="00EF378D" w:rsidP="00EF378D">
      <w:pPr>
        <w:ind w:left="360"/>
        <w:rPr>
          <w:rFonts w:ascii="Verdana" w:hAnsi="Verdana"/>
          <w:sz w:val="24"/>
          <w:szCs w:val="24"/>
          <w:lang/>
        </w:rPr>
      </w:pPr>
      <w:r w:rsidRPr="00F8552A">
        <w:rPr>
          <w:rFonts w:ascii="Verdana" w:hAnsi="Verdana"/>
          <w:sz w:val="24"/>
          <w:szCs w:val="24"/>
          <w:lang/>
        </w:rPr>
        <w:t>4. Mindfulness of In-</w:t>
      </w:r>
      <w:r w:rsidR="00AE40A0" w:rsidRPr="00F8552A">
        <w:rPr>
          <w:rFonts w:ascii="Verdana" w:hAnsi="Verdana"/>
          <w:sz w:val="24"/>
          <w:szCs w:val="24"/>
          <w:lang/>
        </w:rPr>
        <w:t>and</w:t>
      </w:r>
      <w:r w:rsidRPr="00F8552A">
        <w:rPr>
          <w:rFonts w:ascii="Verdana" w:hAnsi="Verdana"/>
          <w:sz w:val="24"/>
          <w:szCs w:val="24"/>
          <w:lang/>
        </w:rPr>
        <w:t>-out Breathing</w:t>
      </w:r>
    </w:p>
    <w:p w:rsidR="00EF378D" w:rsidRPr="00EF378D" w:rsidRDefault="00EF378D" w:rsidP="00EF378D">
      <w:pPr>
        <w:ind w:left="360"/>
        <w:rPr>
          <w:rFonts w:ascii="Verdana" w:hAnsi="Verdana"/>
          <w:sz w:val="24"/>
          <w:szCs w:val="24"/>
          <w:lang/>
        </w:rPr>
      </w:pPr>
      <w:r w:rsidRPr="00F8552A">
        <w:rPr>
          <w:rFonts w:ascii="Verdana" w:hAnsi="Verdana"/>
          <w:sz w:val="24"/>
          <w:szCs w:val="24"/>
          <w:lang/>
        </w:rPr>
        <w:t>5. Mindfulness of Death</w:t>
      </w:r>
    </w:p>
    <w:p w:rsidR="00EF378D" w:rsidRDefault="00EF378D" w:rsidP="00EF378D">
      <w:pPr>
        <w:ind w:left="360"/>
        <w:rPr>
          <w:rFonts w:ascii="Verdana" w:hAnsi="Verdana"/>
          <w:sz w:val="24"/>
          <w:szCs w:val="24"/>
          <w:lang/>
        </w:rPr>
      </w:pPr>
      <w:r w:rsidRPr="00F8552A">
        <w:rPr>
          <w:rFonts w:ascii="Verdana" w:hAnsi="Verdana"/>
          <w:sz w:val="24"/>
          <w:szCs w:val="24"/>
          <w:lang/>
        </w:rPr>
        <w:t>6. Mindfulness Immersed in the Body</w:t>
      </w:r>
    </w:p>
    <w:p w:rsidR="00EF378D" w:rsidRPr="00EF378D" w:rsidRDefault="00EF378D" w:rsidP="00EF378D">
      <w:pPr>
        <w:ind w:left="360"/>
        <w:rPr>
          <w:rFonts w:ascii="Verdana" w:hAnsi="Verdana"/>
          <w:sz w:val="24"/>
          <w:szCs w:val="24"/>
          <w:lang/>
        </w:rPr>
      </w:pPr>
      <w:r w:rsidRPr="00F8552A">
        <w:rPr>
          <w:rFonts w:ascii="Verdana" w:hAnsi="Verdana"/>
          <w:sz w:val="24"/>
          <w:szCs w:val="24"/>
          <w:lang/>
        </w:rPr>
        <w:t>7. Recollection of Stilling</w:t>
      </w:r>
    </w:p>
    <w:p w:rsidR="00D40F74" w:rsidRPr="00D40F74" w:rsidRDefault="00D40F74" w:rsidP="00D40F74">
      <w:pPr>
        <w:rPr>
          <w:rFonts w:ascii="Verdana" w:hAnsi="Verdana"/>
          <w:sz w:val="24"/>
          <w:szCs w:val="24"/>
          <w:lang/>
        </w:rPr>
      </w:pPr>
      <w:r w:rsidRPr="00D40F74">
        <w:rPr>
          <w:rFonts w:ascii="Verdana" w:hAnsi="Verdana"/>
          <w:b/>
          <w:bCs/>
          <w:sz w:val="24"/>
          <w:szCs w:val="24"/>
          <w:lang/>
        </w:rPr>
        <w:t>Section One.</w:t>
      </w:r>
      <w:r w:rsidRPr="00D40F74">
        <w:rPr>
          <w:rFonts w:ascii="Verdana" w:hAnsi="Verdana"/>
          <w:sz w:val="24"/>
          <w:szCs w:val="24"/>
          <w:lang/>
        </w:rPr>
        <w:t xml:space="preserve"> This section contains the only section of the Canon where the ten recollections are presented as a list. It also contains the Buddha's definition of the faculty of mindfulness, to show that "mindfulness" in his vocabulary means something similar to "recollection."</w:t>
      </w:r>
    </w:p>
    <w:p w:rsidR="00D40F74" w:rsidRPr="00D40F74" w:rsidRDefault="00D40F74" w:rsidP="00D40F74">
      <w:pPr>
        <w:rPr>
          <w:rFonts w:ascii="Verdana" w:hAnsi="Verdana"/>
          <w:sz w:val="24"/>
          <w:szCs w:val="24"/>
          <w:lang/>
        </w:rPr>
      </w:pPr>
      <w:r w:rsidRPr="00D40F74">
        <w:rPr>
          <w:rFonts w:ascii="Verdana" w:hAnsi="Verdana"/>
          <w:b/>
          <w:bCs/>
          <w:sz w:val="24"/>
          <w:szCs w:val="24"/>
          <w:lang/>
        </w:rPr>
        <w:t>Section Two.</w:t>
      </w:r>
      <w:r w:rsidRPr="00D40F74">
        <w:rPr>
          <w:rFonts w:ascii="Verdana" w:hAnsi="Verdana"/>
          <w:sz w:val="24"/>
          <w:szCs w:val="24"/>
          <w:lang/>
        </w:rPr>
        <w:t xml:space="preserve"> This section covers the first six recollections as a set. Passages </w:t>
      </w:r>
      <w:r w:rsidRPr="00057E39">
        <w:rPr>
          <w:rFonts w:ascii="Verdana" w:hAnsi="Verdana"/>
          <w:sz w:val="24"/>
          <w:szCs w:val="24"/>
          <w:lang/>
        </w:rPr>
        <w:t>§§12-13</w:t>
      </w:r>
      <w:r w:rsidRPr="00D40F74">
        <w:rPr>
          <w:rFonts w:ascii="Verdana" w:hAnsi="Verdana"/>
          <w:sz w:val="24"/>
          <w:szCs w:val="24"/>
          <w:lang/>
        </w:rPr>
        <w:t xml:space="preserve"> describe exactly what is to be recollected in these practices. </w:t>
      </w:r>
      <w:r w:rsidRPr="00057E39">
        <w:rPr>
          <w:rFonts w:ascii="Verdana" w:hAnsi="Verdana"/>
          <w:sz w:val="24"/>
          <w:szCs w:val="24"/>
          <w:lang/>
        </w:rPr>
        <w:t>§12</w:t>
      </w:r>
      <w:r w:rsidRPr="00D40F74">
        <w:rPr>
          <w:rFonts w:ascii="Verdana" w:hAnsi="Verdana"/>
          <w:sz w:val="24"/>
          <w:szCs w:val="24"/>
          <w:lang/>
        </w:rPr>
        <w:t xml:space="preserve"> deals both with the qualities of mind that should be brought to these recollections — the five strengths of conviction, persistence, mindfulness, concentration, and discernment — and the rewards of these recollections in terms of joy and increased concentration. </w:t>
      </w:r>
      <w:r w:rsidRPr="00057E39">
        <w:rPr>
          <w:rFonts w:ascii="Verdana" w:hAnsi="Verdana"/>
          <w:sz w:val="24"/>
          <w:szCs w:val="24"/>
          <w:lang/>
        </w:rPr>
        <w:t>§13</w:t>
      </w:r>
      <w:r w:rsidRPr="00D40F74">
        <w:rPr>
          <w:rFonts w:ascii="Verdana" w:hAnsi="Verdana"/>
          <w:sz w:val="24"/>
          <w:szCs w:val="24"/>
          <w:lang/>
        </w:rPr>
        <w:t xml:space="preserve"> emphasizes that this increased joy and concentration can also lead to cleansing the mind of defilements; it also stresses that these recollections are a useful part of any </w:t>
      </w:r>
      <w:proofErr w:type="spellStart"/>
      <w:r w:rsidRPr="00D40F74">
        <w:rPr>
          <w:rFonts w:ascii="Verdana" w:hAnsi="Verdana"/>
          <w:sz w:val="24"/>
          <w:szCs w:val="24"/>
          <w:lang/>
        </w:rPr>
        <w:t>uposatha</w:t>
      </w:r>
      <w:proofErr w:type="spellEnd"/>
      <w:r w:rsidRPr="00D40F74">
        <w:rPr>
          <w:rFonts w:ascii="Verdana" w:hAnsi="Verdana"/>
          <w:sz w:val="24"/>
          <w:szCs w:val="24"/>
          <w:lang/>
        </w:rPr>
        <w:t xml:space="preserve"> practice: the practice by which lay people rest from their daily work on the full moon, new moon, and quarter moon days, devoting those days to listening to the </w:t>
      </w:r>
      <w:proofErr w:type="spellStart"/>
      <w:r w:rsidRPr="00D40F74">
        <w:rPr>
          <w:rFonts w:ascii="Verdana" w:hAnsi="Verdana"/>
          <w:sz w:val="24"/>
          <w:szCs w:val="24"/>
          <w:lang/>
        </w:rPr>
        <w:t>Dhamma</w:t>
      </w:r>
      <w:proofErr w:type="spellEnd"/>
      <w:r w:rsidRPr="00D40F74">
        <w:rPr>
          <w:rFonts w:ascii="Verdana" w:hAnsi="Verdana"/>
          <w:sz w:val="24"/>
          <w:szCs w:val="24"/>
          <w:lang/>
        </w:rPr>
        <w:t xml:space="preserve"> and training the mind in meditation. Passages </w:t>
      </w:r>
      <w:r w:rsidRPr="00057E39">
        <w:rPr>
          <w:rFonts w:ascii="Verdana" w:hAnsi="Verdana"/>
          <w:sz w:val="24"/>
          <w:szCs w:val="24"/>
          <w:lang/>
        </w:rPr>
        <w:t>§§14-16</w:t>
      </w:r>
      <w:r w:rsidRPr="00D40F74">
        <w:rPr>
          <w:rFonts w:ascii="Verdana" w:hAnsi="Verdana"/>
          <w:sz w:val="24"/>
          <w:szCs w:val="24"/>
          <w:lang/>
        </w:rPr>
        <w:t xml:space="preserve"> indicate two other uses for this joy and concentration: cleansing the mind of fear and other unskillful thoughts while dwelling in seclusion, and relieving the mind and body of any feverish or unsettling feelings that would prevent mindfulness practice from yielding higher states of </w:t>
      </w:r>
      <w:proofErr w:type="spellStart"/>
      <w:r w:rsidRPr="00D40F74">
        <w:rPr>
          <w:rFonts w:ascii="Verdana" w:hAnsi="Verdana"/>
          <w:sz w:val="24"/>
          <w:szCs w:val="24"/>
          <w:lang/>
        </w:rPr>
        <w:t>jhana</w:t>
      </w:r>
      <w:proofErr w:type="spellEnd"/>
      <w:r w:rsidRPr="00D40F74">
        <w:rPr>
          <w:rFonts w:ascii="Verdana" w:hAnsi="Verdana"/>
          <w:sz w:val="24"/>
          <w:szCs w:val="24"/>
          <w:lang/>
        </w:rPr>
        <w:t>.</w:t>
      </w:r>
    </w:p>
    <w:p w:rsidR="00057E39" w:rsidRDefault="00D40F74" w:rsidP="00D40F74">
      <w:pPr>
        <w:rPr>
          <w:rFonts w:ascii="Verdana" w:hAnsi="Verdana"/>
          <w:sz w:val="24"/>
          <w:szCs w:val="24"/>
          <w:lang/>
        </w:rPr>
      </w:pPr>
      <w:r w:rsidRPr="00D40F74">
        <w:rPr>
          <w:rFonts w:ascii="Verdana" w:hAnsi="Verdana"/>
          <w:b/>
          <w:bCs/>
          <w:sz w:val="24"/>
          <w:szCs w:val="24"/>
          <w:lang/>
        </w:rPr>
        <w:t>Section Three.</w:t>
      </w:r>
      <w:r w:rsidRPr="00D40F74">
        <w:rPr>
          <w:rFonts w:ascii="Verdana" w:hAnsi="Verdana"/>
          <w:sz w:val="24"/>
          <w:szCs w:val="24"/>
          <w:lang/>
        </w:rPr>
        <w:t xml:space="preserve"> This section contains passages that aid in the recollection of the Buddha, </w:t>
      </w:r>
      <w:proofErr w:type="spellStart"/>
      <w:r w:rsidRPr="00D40F74">
        <w:rPr>
          <w:rFonts w:ascii="Verdana" w:hAnsi="Verdana"/>
          <w:sz w:val="24"/>
          <w:szCs w:val="24"/>
          <w:lang/>
        </w:rPr>
        <w:t>Dhamma</w:t>
      </w:r>
      <w:proofErr w:type="spellEnd"/>
      <w:r w:rsidRPr="00D40F74">
        <w:rPr>
          <w:rFonts w:ascii="Verdana" w:hAnsi="Verdana"/>
          <w:sz w:val="24"/>
          <w:szCs w:val="24"/>
          <w:lang/>
        </w:rPr>
        <w:t xml:space="preserve">, and </w:t>
      </w:r>
      <w:proofErr w:type="spellStart"/>
      <w:r w:rsidRPr="00D40F74">
        <w:rPr>
          <w:rFonts w:ascii="Verdana" w:hAnsi="Verdana"/>
          <w:sz w:val="24"/>
          <w:szCs w:val="24"/>
          <w:lang/>
        </w:rPr>
        <w:t>Sangha</w:t>
      </w:r>
      <w:proofErr w:type="spellEnd"/>
      <w:r w:rsidRPr="00D40F74">
        <w:rPr>
          <w:rFonts w:ascii="Verdana" w:hAnsi="Verdana"/>
          <w:sz w:val="24"/>
          <w:szCs w:val="24"/>
          <w:lang/>
        </w:rPr>
        <w:t xml:space="preserve">, adding more detail to the standard passages for each of these recollections. Because these recollections are meant to be inspiring, it is helpful to know in more detail some of the inspiring attributes of their objects. Yet, because different people will find different aspects of these objects more or less inspiring at any particular time, this section cannot begin to cover the full range of passages that might be helpful in offering inspiration. Instead, they focus more on the basics. </w:t>
      </w:r>
    </w:p>
    <w:p w:rsidR="00D40F74" w:rsidRPr="00D40F74" w:rsidRDefault="00D40F74" w:rsidP="00D40F74">
      <w:pPr>
        <w:rPr>
          <w:rFonts w:ascii="Verdana" w:hAnsi="Verdana"/>
          <w:sz w:val="24"/>
          <w:szCs w:val="24"/>
          <w:lang/>
        </w:rPr>
      </w:pPr>
      <w:r w:rsidRPr="00D40F74">
        <w:rPr>
          <w:rFonts w:ascii="Verdana" w:hAnsi="Verdana"/>
          <w:sz w:val="24"/>
          <w:szCs w:val="24"/>
          <w:lang/>
        </w:rPr>
        <w:t>In the case of the Buddha, this means focusing on his Awakening and the way he found it (</w:t>
      </w:r>
      <w:r w:rsidRPr="00057E39">
        <w:rPr>
          <w:rFonts w:ascii="Verdana" w:hAnsi="Verdana"/>
          <w:sz w:val="24"/>
          <w:szCs w:val="24"/>
          <w:lang/>
        </w:rPr>
        <w:t>§17</w:t>
      </w:r>
      <w:r w:rsidRPr="00D40F74">
        <w:rPr>
          <w:rFonts w:ascii="Verdana" w:hAnsi="Verdana"/>
          <w:sz w:val="24"/>
          <w:szCs w:val="24"/>
          <w:lang/>
        </w:rPr>
        <w:t xml:space="preserve">). In the case of the </w:t>
      </w:r>
      <w:proofErr w:type="spellStart"/>
      <w:r w:rsidRPr="00D40F74">
        <w:rPr>
          <w:rFonts w:ascii="Verdana" w:hAnsi="Verdana"/>
          <w:sz w:val="24"/>
          <w:szCs w:val="24"/>
          <w:lang/>
        </w:rPr>
        <w:t>Dhamma</w:t>
      </w:r>
      <w:proofErr w:type="spellEnd"/>
      <w:r w:rsidRPr="00D40F74">
        <w:rPr>
          <w:rFonts w:ascii="Verdana" w:hAnsi="Verdana"/>
          <w:sz w:val="24"/>
          <w:szCs w:val="24"/>
          <w:lang/>
        </w:rPr>
        <w:t xml:space="preserve">, this means focusing on the qualities of mind the practice of the </w:t>
      </w:r>
      <w:proofErr w:type="spellStart"/>
      <w:r w:rsidRPr="00D40F74">
        <w:rPr>
          <w:rFonts w:ascii="Verdana" w:hAnsi="Verdana"/>
          <w:sz w:val="24"/>
          <w:szCs w:val="24"/>
          <w:lang/>
        </w:rPr>
        <w:t>Dhamma</w:t>
      </w:r>
      <w:proofErr w:type="spellEnd"/>
      <w:r w:rsidRPr="00D40F74">
        <w:rPr>
          <w:rFonts w:ascii="Verdana" w:hAnsi="Verdana"/>
          <w:sz w:val="24"/>
          <w:szCs w:val="24"/>
          <w:lang/>
        </w:rPr>
        <w:t xml:space="preserve"> is meant to induce (</w:t>
      </w:r>
      <w:r w:rsidRPr="00057E39">
        <w:rPr>
          <w:rFonts w:ascii="Verdana" w:hAnsi="Verdana"/>
          <w:sz w:val="24"/>
          <w:szCs w:val="24"/>
          <w:lang/>
        </w:rPr>
        <w:t>§18</w:t>
      </w:r>
      <w:r w:rsidRPr="00D40F74">
        <w:rPr>
          <w:rFonts w:ascii="Verdana" w:hAnsi="Verdana"/>
          <w:sz w:val="24"/>
          <w:szCs w:val="24"/>
          <w:lang/>
        </w:rPr>
        <w:t xml:space="preserve">) and on the manner in which the </w:t>
      </w:r>
      <w:proofErr w:type="spellStart"/>
      <w:r w:rsidRPr="00D40F74">
        <w:rPr>
          <w:rFonts w:ascii="Verdana" w:hAnsi="Verdana"/>
          <w:sz w:val="24"/>
          <w:szCs w:val="24"/>
          <w:lang/>
        </w:rPr>
        <w:t>Dhamma</w:t>
      </w:r>
      <w:proofErr w:type="spellEnd"/>
      <w:r w:rsidRPr="00D40F74">
        <w:rPr>
          <w:rFonts w:ascii="Verdana" w:hAnsi="Verdana"/>
          <w:sz w:val="24"/>
          <w:szCs w:val="24"/>
          <w:lang/>
        </w:rPr>
        <w:t xml:space="preserve"> is taught (</w:t>
      </w:r>
      <w:r w:rsidRPr="00057E39">
        <w:rPr>
          <w:rFonts w:ascii="Verdana" w:hAnsi="Verdana"/>
          <w:sz w:val="24"/>
          <w:szCs w:val="24"/>
          <w:lang/>
        </w:rPr>
        <w:t>§§19-22</w:t>
      </w:r>
      <w:r w:rsidRPr="00D40F74">
        <w:rPr>
          <w:rFonts w:ascii="Verdana" w:hAnsi="Verdana"/>
          <w:sz w:val="24"/>
          <w:szCs w:val="24"/>
          <w:lang/>
        </w:rPr>
        <w:t xml:space="preserve">). In the case of the </w:t>
      </w:r>
      <w:proofErr w:type="spellStart"/>
      <w:r w:rsidRPr="00D40F74">
        <w:rPr>
          <w:rFonts w:ascii="Verdana" w:hAnsi="Verdana"/>
          <w:sz w:val="24"/>
          <w:szCs w:val="24"/>
          <w:lang/>
        </w:rPr>
        <w:t>Sangha</w:t>
      </w:r>
      <w:proofErr w:type="spellEnd"/>
      <w:r w:rsidRPr="00D40F74">
        <w:rPr>
          <w:rFonts w:ascii="Verdana" w:hAnsi="Verdana"/>
          <w:sz w:val="24"/>
          <w:szCs w:val="24"/>
          <w:lang/>
        </w:rPr>
        <w:t>, this means focusing on how the Buddha's noble disciples were able to overcome inner and outer obstacles in the path. This last set of passages focuses on what honorable and admirable people they became, thus inspiring confidence in them. But it also focuses on the fact that they began their practice with weaknesses similar to — or even worse than — ours, and yet they were able to overcome those weaknesses using personal qualities that we all have in potential form. This latter consideration helps to inspire confidence in our own ability to follow the path as well.</w:t>
      </w:r>
    </w:p>
    <w:p w:rsidR="00D40F74" w:rsidRPr="00D40F74" w:rsidRDefault="00D40F74" w:rsidP="00D40F74">
      <w:pPr>
        <w:rPr>
          <w:rFonts w:ascii="Verdana" w:hAnsi="Verdana"/>
          <w:sz w:val="24"/>
          <w:szCs w:val="24"/>
          <w:lang/>
        </w:rPr>
      </w:pPr>
      <w:r w:rsidRPr="00D40F74">
        <w:rPr>
          <w:rFonts w:ascii="Verdana" w:hAnsi="Verdana"/>
          <w:b/>
          <w:bCs/>
          <w:sz w:val="24"/>
          <w:szCs w:val="24"/>
          <w:lang/>
        </w:rPr>
        <w:t>Section Four.</w:t>
      </w:r>
      <w:r w:rsidRPr="00D40F74">
        <w:rPr>
          <w:rFonts w:ascii="Verdana" w:hAnsi="Verdana"/>
          <w:sz w:val="24"/>
          <w:szCs w:val="24"/>
          <w:lang/>
        </w:rPr>
        <w:t xml:space="preserve"> This section covers the practice of mindfulness of in-and-out breathing. It includes passages that discuss the conditions that enable this practice to give quick results (</w:t>
      </w:r>
      <w:r w:rsidRPr="00057E39">
        <w:rPr>
          <w:rFonts w:ascii="Verdana" w:hAnsi="Verdana"/>
          <w:sz w:val="24"/>
          <w:szCs w:val="24"/>
          <w:lang/>
        </w:rPr>
        <w:t>§29</w:t>
      </w:r>
      <w:r w:rsidRPr="00D40F74">
        <w:rPr>
          <w:rFonts w:ascii="Verdana" w:hAnsi="Verdana"/>
          <w:sz w:val="24"/>
          <w:szCs w:val="24"/>
          <w:lang/>
        </w:rPr>
        <w:t>), and passages that go into detail as to how rewarding those results can be (§§</w:t>
      </w:r>
      <w:r w:rsidRPr="00057E39">
        <w:rPr>
          <w:rFonts w:ascii="Verdana" w:hAnsi="Verdana"/>
          <w:sz w:val="24"/>
          <w:szCs w:val="24"/>
          <w:lang/>
        </w:rPr>
        <w:t>30</w:t>
      </w:r>
      <w:r w:rsidRPr="00D40F74">
        <w:rPr>
          <w:rFonts w:ascii="Verdana" w:hAnsi="Verdana"/>
          <w:sz w:val="24"/>
          <w:szCs w:val="24"/>
          <w:lang/>
        </w:rPr>
        <w:t xml:space="preserve">, </w:t>
      </w:r>
      <w:r w:rsidRPr="00057E39">
        <w:rPr>
          <w:rFonts w:ascii="Verdana" w:hAnsi="Verdana"/>
          <w:sz w:val="24"/>
          <w:szCs w:val="24"/>
          <w:lang/>
        </w:rPr>
        <w:t>32</w:t>
      </w:r>
      <w:r w:rsidRPr="00D40F74">
        <w:rPr>
          <w:rFonts w:ascii="Verdana" w:hAnsi="Verdana"/>
          <w:sz w:val="24"/>
          <w:szCs w:val="24"/>
          <w:lang/>
        </w:rPr>
        <w:t xml:space="preserve">, </w:t>
      </w:r>
      <w:r w:rsidRPr="00057E39">
        <w:rPr>
          <w:rFonts w:ascii="Verdana" w:hAnsi="Verdana"/>
          <w:sz w:val="24"/>
          <w:szCs w:val="24"/>
          <w:lang/>
        </w:rPr>
        <w:t>33</w:t>
      </w:r>
      <w:r w:rsidRPr="00D40F74">
        <w:rPr>
          <w:rFonts w:ascii="Verdana" w:hAnsi="Verdana"/>
          <w:sz w:val="24"/>
          <w:szCs w:val="24"/>
          <w:lang/>
        </w:rPr>
        <w:t xml:space="preserve">, </w:t>
      </w:r>
      <w:r w:rsidRPr="00057E39">
        <w:rPr>
          <w:rFonts w:ascii="Verdana" w:hAnsi="Verdana"/>
          <w:sz w:val="24"/>
          <w:szCs w:val="24"/>
          <w:lang/>
        </w:rPr>
        <w:t>40</w:t>
      </w:r>
      <w:r w:rsidRPr="00D40F74">
        <w:rPr>
          <w:rFonts w:ascii="Verdana" w:hAnsi="Verdana"/>
          <w:sz w:val="24"/>
          <w:szCs w:val="24"/>
          <w:lang/>
        </w:rPr>
        <w:t>). Central to this section are the repeated references to the sixteen steps that comprise the Buddha's approach to mindfulness of in-and-out breathing:</w:t>
      </w:r>
    </w:p>
    <w:p w:rsidR="00D40F74" w:rsidRDefault="00D40F74" w:rsidP="00D40F74">
      <w:pPr>
        <w:rPr>
          <w:rFonts w:ascii="Verdana" w:hAnsi="Verdana"/>
          <w:sz w:val="24"/>
          <w:szCs w:val="24"/>
          <w:lang/>
        </w:rPr>
      </w:pPr>
      <w:r w:rsidRPr="00D40F74">
        <w:rPr>
          <w:rFonts w:ascii="Verdana" w:hAnsi="Verdana"/>
          <w:sz w:val="24"/>
          <w:szCs w:val="24"/>
          <w:lang/>
        </w:rPr>
        <w:t>"[1] Breathing in long, he discerns, 'I am breathing in long'; or breathing out long, he discerns, 'I am breathing out long.' [2] Or breathing in short, he discerns, 'I am breathing in short'; or breathing out short, he discerns, 'I am breathing out short.' [3] He trains himself, 'I will breathe in sensitive to the entire body.' He trains himself, 'I will breathe out sensitive to the entire body.' [4] He trains himself, 'I will breathe in calming bodily fabrication [in-</w:t>
      </w:r>
      <w:r w:rsidR="00AE40A0">
        <w:rPr>
          <w:rFonts w:ascii="Verdana" w:hAnsi="Verdana"/>
          <w:sz w:val="24"/>
          <w:szCs w:val="24"/>
          <w:lang/>
        </w:rPr>
        <w:t>and</w:t>
      </w:r>
      <w:r w:rsidRPr="00D40F74">
        <w:rPr>
          <w:rFonts w:ascii="Verdana" w:hAnsi="Verdana"/>
          <w:sz w:val="24"/>
          <w:szCs w:val="24"/>
          <w:lang/>
        </w:rPr>
        <w:t>-out breathing].' He trains himself, 'I will breathe out calming bodily fabrication.'</w:t>
      </w:r>
    </w:p>
    <w:p w:rsidR="00057E39" w:rsidRPr="00D40F74" w:rsidRDefault="00057E39" w:rsidP="00D40F74">
      <w:pPr>
        <w:rPr>
          <w:rFonts w:ascii="Verdana" w:hAnsi="Verdana"/>
          <w:sz w:val="24"/>
          <w:szCs w:val="24"/>
          <w:lang/>
        </w:rPr>
      </w:pPr>
    </w:p>
    <w:p w:rsidR="00D40F74" w:rsidRPr="00D40F74" w:rsidRDefault="00D40F74" w:rsidP="00D40F74">
      <w:pPr>
        <w:rPr>
          <w:rFonts w:ascii="Verdana" w:hAnsi="Verdana"/>
          <w:sz w:val="24"/>
          <w:szCs w:val="24"/>
          <w:lang/>
        </w:rPr>
      </w:pPr>
      <w:r w:rsidRPr="00D40F74">
        <w:rPr>
          <w:rFonts w:ascii="Verdana" w:hAnsi="Verdana"/>
          <w:sz w:val="24"/>
          <w:szCs w:val="24"/>
          <w:lang/>
        </w:rPr>
        <w:t xml:space="preserve">"[5] He trains himself, 'I will breathe in sensitive to rapture.' He trains himself, 'I will breathe out sensitive to rapture.' [6] He trains himself, 'I will breathe in sensitive to pleasure.' He trains himself, 'I will breathe out sensitive to pleasure.' [7] He trains himself, 'I will breathe in sensitive to mental fabrication [feeling </w:t>
      </w:r>
      <w:r w:rsidR="00AE40A0">
        <w:rPr>
          <w:rFonts w:ascii="Verdana" w:hAnsi="Verdana"/>
          <w:sz w:val="24"/>
          <w:szCs w:val="24"/>
          <w:lang/>
        </w:rPr>
        <w:t>and</w:t>
      </w:r>
      <w:r w:rsidRPr="00D40F74">
        <w:rPr>
          <w:rFonts w:ascii="Verdana" w:hAnsi="Verdana"/>
          <w:sz w:val="24"/>
          <w:szCs w:val="24"/>
          <w:lang/>
        </w:rPr>
        <w:t xml:space="preserve"> perception].' He trains himself, 'I will breathe out sensitive to mental fabrication.' [8] He trains himself, 'I will breathe in calming mental fabrication.' He trains himself, 'I will breathe out calming mental fabrication.'</w:t>
      </w:r>
    </w:p>
    <w:p w:rsidR="00D40F74" w:rsidRPr="00D40F74" w:rsidRDefault="00D40F74" w:rsidP="00D40F74">
      <w:pPr>
        <w:rPr>
          <w:rFonts w:ascii="Verdana" w:hAnsi="Verdana"/>
          <w:sz w:val="24"/>
          <w:szCs w:val="24"/>
          <w:lang/>
        </w:rPr>
      </w:pPr>
      <w:r w:rsidRPr="00D40F74">
        <w:rPr>
          <w:rFonts w:ascii="Verdana" w:hAnsi="Verdana"/>
          <w:sz w:val="24"/>
          <w:szCs w:val="24"/>
          <w:lang/>
        </w:rPr>
        <w:t>"[9] He trains himself, 'I will breathe in sensitive to the mind.' He trains himself, 'I will breathe out sensitive to the mind.' [10] He trains himself, 'I will breathe in gladdening the mind.' He trains himself, 'I will breathe out gladdening the mind.' [11] He trains himself, 'I will breathe in steadying the mind.' He trains himself, 'I will breathe out steadying the mind.' [12] He trains himself, 'I will breathe in releasing the mind.' He trains himself, 'I will breathe out releasing the mind.'</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"[13] He trains himself, 'I will breathe in focusing on inconstancy.' He trains himself, 'I will breathe out focusing on inconstancy.' [14] He trains himself, 'I will breathe in focusing on dispassion </w:t>
      </w:r>
      <w:r w:rsidRPr="00D40F74">
        <w:rPr>
          <w:rFonts w:ascii="Verdana" w:hAnsi="Verdana"/>
          <w:i/>
          <w:iCs/>
          <w:sz w:val="24"/>
          <w:szCs w:val="24"/>
          <w:lang/>
        </w:rPr>
        <w:t>[literally,</w:t>
      </w:r>
      <w:r w:rsidRPr="00D40F74">
        <w:rPr>
          <w:rFonts w:ascii="Verdana" w:hAnsi="Verdana"/>
          <w:sz w:val="24"/>
          <w:szCs w:val="24"/>
          <w:lang/>
        </w:rPr>
        <w:t xml:space="preserve"> fading].' He trains himself, 'I will breathe out focusing on dispassion.' [15] He trains himself, 'I will breathe in focusing on cessation.' He trains himself, 'I will breathe out focusing on cessation.' [16] He trains himself, 'I will breathe in focusing on relinquishment.' He trains himself, 'I will breathe out focusing on relinquishment.'"</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These sixteen steps show that the Buddha did not regard this practice simply as a preliminary to other, more advanced practices. These steps cover the entire path leading to full release. As </w:t>
      </w:r>
      <w:r w:rsidRPr="00057E39">
        <w:rPr>
          <w:rFonts w:ascii="Verdana" w:hAnsi="Verdana"/>
          <w:sz w:val="24"/>
          <w:szCs w:val="24"/>
          <w:lang/>
        </w:rPr>
        <w:t>§31</w:t>
      </w:r>
      <w:r w:rsidRPr="00D40F74">
        <w:rPr>
          <w:rFonts w:ascii="Verdana" w:hAnsi="Verdana"/>
          <w:sz w:val="24"/>
          <w:szCs w:val="24"/>
          <w:lang/>
        </w:rPr>
        <w:t xml:space="preserve"> shows in its presentation of these steps, mindfulness of breathing does not simply mean staying with the breath in the present; it involves training the mind to develop a range of skills with each in and out breath.</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The irony of these sixteen steps is that even though they are the Buddha's most detailed meditation </w:t>
      </w:r>
      <w:proofErr w:type="gramStart"/>
      <w:r w:rsidRPr="00D40F74">
        <w:rPr>
          <w:rFonts w:ascii="Verdana" w:hAnsi="Verdana"/>
          <w:sz w:val="24"/>
          <w:szCs w:val="24"/>
          <w:lang/>
        </w:rPr>
        <w:t>instructions,</w:t>
      </w:r>
      <w:proofErr w:type="gramEnd"/>
      <w:r w:rsidRPr="00D40F74">
        <w:rPr>
          <w:rFonts w:ascii="Verdana" w:hAnsi="Verdana"/>
          <w:sz w:val="24"/>
          <w:szCs w:val="24"/>
          <w:lang/>
        </w:rPr>
        <w:t xml:space="preserve"> the Canon leaves unanswered a number of important questions concerning them. The most prominent question concerns how the sixteen steps are related to one another. Are they meant to be sequential, or can they be developed in a non-sequential way? Should the </w:t>
      </w:r>
      <w:proofErr w:type="spellStart"/>
      <w:r w:rsidRPr="00D40F74">
        <w:rPr>
          <w:rFonts w:ascii="Verdana" w:hAnsi="Verdana"/>
          <w:sz w:val="24"/>
          <w:szCs w:val="24"/>
          <w:lang/>
        </w:rPr>
        <w:t>meditator</w:t>
      </w:r>
      <w:proofErr w:type="spellEnd"/>
      <w:r w:rsidRPr="00D40F74">
        <w:rPr>
          <w:rFonts w:ascii="Verdana" w:hAnsi="Verdana"/>
          <w:sz w:val="24"/>
          <w:szCs w:val="24"/>
          <w:lang/>
        </w:rPr>
        <w:t xml:space="preserve"> try to cover all sixteen, or is it enough to focus on just one of the four tetrads making up the sixteen? And in either case, how is this done?</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Different passages suggest different answers to these questions. The </w:t>
      </w:r>
      <w:proofErr w:type="spellStart"/>
      <w:r w:rsidRPr="00D40F74">
        <w:rPr>
          <w:rFonts w:ascii="Verdana" w:hAnsi="Verdana"/>
          <w:sz w:val="24"/>
          <w:szCs w:val="24"/>
          <w:lang/>
        </w:rPr>
        <w:t>suttas</w:t>
      </w:r>
      <w:proofErr w:type="spellEnd"/>
      <w:r w:rsidRPr="00D40F74">
        <w:rPr>
          <w:rFonts w:ascii="Verdana" w:hAnsi="Verdana"/>
          <w:sz w:val="24"/>
          <w:szCs w:val="24"/>
          <w:lang/>
        </w:rPr>
        <w:t xml:space="preserve"> that present the sixteen steps without further explanation seem to indicate that all sixteen steps are to be followed, and in a sequential way. Passage </w:t>
      </w:r>
      <w:r w:rsidRPr="00057E39">
        <w:rPr>
          <w:rFonts w:ascii="Verdana" w:hAnsi="Verdana"/>
          <w:sz w:val="24"/>
          <w:szCs w:val="24"/>
          <w:lang/>
        </w:rPr>
        <w:t>§30</w:t>
      </w:r>
      <w:r w:rsidRPr="00D40F74">
        <w:rPr>
          <w:rFonts w:ascii="Verdana" w:hAnsi="Verdana"/>
          <w:sz w:val="24"/>
          <w:szCs w:val="24"/>
          <w:lang/>
        </w:rPr>
        <w:t xml:space="preserve">, however, equates each of the tetrads with a frame of reference, and then goes on to state that each frame of reference is sufficient to fulfill the seven factors for Awakening, which in turn lead to full release. This suggests that it's enough to focus on any one of the tetrads. But in either case, the </w:t>
      </w:r>
      <w:proofErr w:type="spellStart"/>
      <w:r w:rsidRPr="00D40F74">
        <w:rPr>
          <w:rFonts w:ascii="Verdana" w:hAnsi="Verdana"/>
          <w:sz w:val="24"/>
          <w:szCs w:val="24"/>
          <w:lang/>
        </w:rPr>
        <w:t>suttas</w:t>
      </w:r>
      <w:proofErr w:type="spellEnd"/>
      <w:r w:rsidRPr="00D40F74">
        <w:rPr>
          <w:rFonts w:ascii="Verdana" w:hAnsi="Verdana"/>
          <w:sz w:val="24"/>
          <w:szCs w:val="24"/>
          <w:lang/>
        </w:rPr>
        <w:t xml:space="preserve"> don't explain how one step leads to another. Perhaps this lack of explanation was an intentional part of the Buddha's teaching style, forcing his students to make discoveries on their own. But it can be helpful to share a few thoughts on the matter based on what the </w:t>
      </w:r>
      <w:proofErr w:type="spellStart"/>
      <w:r w:rsidRPr="00D40F74">
        <w:rPr>
          <w:rFonts w:ascii="Verdana" w:hAnsi="Verdana"/>
          <w:sz w:val="24"/>
          <w:szCs w:val="24"/>
          <w:lang/>
        </w:rPr>
        <w:t>suttas</w:t>
      </w:r>
      <w:proofErr w:type="spellEnd"/>
      <w:r w:rsidRPr="00D40F74">
        <w:rPr>
          <w:rFonts w:ascii="Verdana" w:hAnsi="Verdana"/>
          <w:sz w:val="24"/>
          <w:szCs w:val="24"/>
          <w:lang/>
        </w:rPr>
        <w:t>, taken together, seem to suggest.</w:t>
      </w:r>
    </w:p>
    <w:p w:rsidR="00D40F74" w:rsidRPr="00D40F74" w:rsidRDefault="00D40F74" w:rsidP="00D40F74">
      <w:pPr>
        <w:rPr>
          <w:rFonts w:ascii="Verdana" w:hAnsi="Verdana"/>
          <w:sz w:val="24"/>
          <w:szCs w:val="24"/>
          <w:lang/>
        </w:rPr>
      </w:pPr>
      <w:r w:rsidRPr="00057E39">
        <w:rPr>
          <w:rFonts w:ascii="Verdana" w:hAnsi="Verdana"/>
          <w:sz w:val="24"/>
          <w:szCs w:val="24"/>
          <w:lang/>
        </w:rPr>
        <w:t>§49</w:t>
      </w:r>
      <w:r w:rsidRPr="00D40F74">
        <w:rPr>
          <w:rFonts w:ascii="Verdana" w:hAnsi="Verdana"/>
          <w:sz w:val="24"/>
          <w:szCs w:val="24"/>
          <w:lang/>
        </w:rPr>
        <w:t xml:space="preserve"> </w:t>
      </w:r>
      <w:proofErr w:type="gramStart"/>
      <w:r w:rsidRPr="00D40F74">
        <w:rPr>
          <w:rFonts w:ascii="Verdana" w:hAnsi="Verdana"/>
          <w:sz w:val="24"/>
          <w:szCs w:val="24"/>
          <w:lang/>
        </w:rPr>
        <w:t>indicates</w:t>
      </w:r>
      <w:proofErr w:type="gramEnd"/>
      <w:r w:rsidRPr="00D40F74">
        <w:rPr>
          <w:rFonts w:ascii="Verdana" w:hAnsi="Verdana"/>
          <w:sz w:val="24"/>
          <w:szCs w:val="24"/>
          <w:lang/>
        </w:rPr>
        <w:t xml:space="preserve"> that the steps are meant, among other things, to lead to the </w:t>
      </w:r>
      <w:proofErr w:type="spellStart"/>
      <w:r w:rsidRPr="00D40F74">
        <w:rPr>
          <w:rFonts w:ascii="Verdana" w:hAnsi="Verdana"/>
          <w:sz w:val="24"/>
          <w:szCs w:val="24"/>
          <w:lang/>
        </w:rPr>
        <w:t>jhanas</w:t>
      </w:r>
      <w:proofErr w:type="spellEnd"/>
      <w:r w:rsidRPr="00D40F74">
        <w:rPr>
          <w:rFonts w:ascii="Verdana" w:hAnsi="Verdana"/>
          <w:sz w:val="24"/>
          <w:szCs w:val="24"/>
          <w:lang/>
        </w:rPr>
        <w:t xml:space="preserve">. Thus the practice of the sixteen steps, in one way or another, should relate to the practice of </w:t>
      </w:r>
      <w:proofErr w:type="spellStart"/>
      <w:r w:rsidRPr="00D40F74">
        <w:rPr>
          <w:rFonts w:ascii="Verdana" w:hAnsi="Verdana"/>
          <w:sz w:val="24"/>
          <w:szCs w:val="24"/>
          <w:lang/>
        </w:rPr>
        <w:t>jhana</w:t>
      </w:r>
      <w:proofErr w:type="spellEnd"/>
      <w:r w:rsidRPr="00D40F74">
        <w:rPr>
          <w:rFonts w:ascii="Verdana" w:hAnsi="Verdana"/>
          <w:sz w:val="24"/>
          <w:szCs w:val="24"/>
          <w:lang/>
        </w:rPr>
        <w:t>. And there are at least two possible ways in which this can happen: one based on following the path of all sixteen steps, and the other based on following the path of one of the tetrads.</w:t>
      </w:r>
    </w:p>
    <w:p w:rsidR="00D40F74" w:rsidRPr="00D40F74" w:rsidRDefault="00D40F74" w:rsidP="00D40F74">
      <w:pPr>
        <w:rPr>
          <w:rFonts w:ascii="Verdana" w:hAnsi="Verdana"/>
          <w:sz w:val="24"/>
          <w:szCs w:val="24"/>
          <w:lang/>
        </w:rPr>
      </w:pPr>
      <w:r w:rsidRPr="00D40F74">
        <w:rPr>
          <w:rFonts w:ascii="Verdana" w:hAnsi="Verdana"/>
          <w:sz w:val="24"/>
          <w:szCs w:val="24"/>
          <w:lang/>
        </w:rPr>
        <w:t>First, taking the path of all sixteen steps:</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Steps 1 and 2 involve two of the factors of the first </w:t>
      </w:r>
      <w:proofErr w:type="spellStart"/>
      <w:r w:rsidRPr="00D40F74">
        <w:rPr>
          <w:rFonts w:ascii="Verdana" w:hAnsi="Verdana"/>
          <w:sz w:val="24"/>
          <w:szCs w:val="24"/>
          <w:lang/>
        </w:rPr>
        <w:t>jhana</w:t>
      </w:r>
      <w:proofErr w:type="spellEnd"/>
      <w:r w:rsidRPr="00D40F74">
        <w:rPr>
          <w:rFonts w:ascii="Verdana" w:hAnsi="Verdana"/>
          <w:sz w:val="24"/>
          <w:szCs w:val="24"/>
          <w:lang/>
        </w:rPr>
        <w:t xml:space="preserve">, directed thought and evaluation: directing one's thoughts and attention to the breath in and of itself in the present, at the same time evaluating it as one begins to discern variations in the length of the breath. Some modern teachers maintain that the factor of evaluation here also includes taking one's observations of short and long breathing as a basis for adjusting the rhythm of the breath to make it as comfortable as possible. Because the first level of </w:t>
      </w:r>
      <w:proofErr w:type="spellStart"/>
      <w:r w:rsidRPr="00D40F74">
        <w:rPr>
          <w:rFonts w:ascii="Verdana" w:hAnsi="Verdana"/>
          <w:sz w:val="24"/>
          <w:szCs w:val="24"/>
          <w:lang/>
        </w:rPr>
        <w:t>jhana</w:t>
      </w:r>
      <w:proofErr w:type="spellEnd"/>
      <w:r w:rsidRPr="00D40F74">
        <w:rPr>
          <w:rFonts w:ascii="Verdana" w:hAnsi="Verdana"/>
          <w:sz w:val="24"/>
          <w:szCs w:val="24"/>
          <w:lang/>
        </w:rPr>
        <w:t xml:space="preserve"> must be based on a sense of pleasure, this advice is very practical.</w:t>
      </w:r>
    </w:p>
    <w:p w:rsidR="00057E39" w:rsidRDefault="00D40F74" w:rsidP="00D40F74">
      <w:pPr>
        <w:rPr>
          <w:rFonts w:ascii="Verdana" w:hAnsi="Verdana"/>
          <w:sz w:val="24"/>
          <w:szCs w:val="24"/>
          <w:lang/>
        </w:rPr>
      </w:pPr>
      <w:r w:rsidRPr="00D40F74">
        <w:rPr>
          <w:rFonts w:ascii="Verdana" w:hAnsi="Verdana"/>
          <w:sz w:val="24"/>
          <w:szCs w:val="24"/>
          <w:lang/>
        </w:rPr>
        <w:t xml:space="preserve">The remaining steps are willed or determined: one "trains oneself," first by manipulating one's sense of conscious awareness, making it sensitive to the body as a whole (step 3). Then one can begin manipulating the bodily sensations that become apparent within that full-body awareness, reducing them to a single sensation of calm by letting "bodily fabrication" — the in and out breathing — grow calm (step 4). As the breathing grows calm, it allows for easeful sensations of rapture and pleasure to grow prominent. </w:t>
      </w:r>
    </w:p>
    <w:p w:rsidR="00057E39" w:rsidRDefault="00057E39" w:rsidP="00D40F74">
      <w:pPr>
        <w:rPr>
          <w:rFonts w:ascii="Verdana" w:hAnsi="Verdana"/>
          <w:sz w:val="24"/>
          <w:szCs w:val="24"/>
          <w:lang/>
        </w:rPr>
      </w:pPr>
    </w:p>
    <w:p w:rsidR="00D40F74" w:rsidRPr="00D40F74" w:rsidRDefault="00D40F74" w:rsidP="00D40F74">
      <w:pPr>
        <w:rPr>
          <w:rFonts w:ascii="Verdana" w:hAnsi="Verdana"/>
          <w:sz w:val="24"/>
          <w:szCs w:val="24"/>
          <w:lang/>
        </w:rPr>
      </w:pPr>
      <w:r w:rsidRPr="00D40F74">
        <w:rPr>
          <w:rFonts w:ascii="Verdana" w:hAnsi="Verdana"/>
          <w:sz w:val="24"/>
          <w:szCs w:val="24"/>
          <w:lang/>
        </w:rPr>
        <w:t xml:space="preserve">A comparison between the stages of breath meditation and the similes for the </w:t>
      </w:r>
      <w:proofErr w:type="spellStart"/>
      <w:r w:rsidRPr="00D40F74">
        <w:rPr>
          <w:rFonts w:ascii="Verdana" w:hAnsi="Verdana"/>
          <w:sz w:val="24"/>
          <w:szCs w:val="24"/>
          <w:lang/>
        </w:rPr>
        <w:t>jhanas</w:t>
      </w:r>
      <w:proofErr w:type="spellEnd"/>
      <w:r w:rsidRPr="00D40F74">
        <w:rPr>
          <w:rFonts w:ascii="Verdana" w:hAnsi="Verdana"/>
          <w:sz w:val="24"/>
          <w:szCs w:val="24"/>
          <w:lang/>
        </w:rPr>
        <w:t xml:space="preserve"> (</w:t>
      </w:r>
      <w:hyperlink r:id="rId8" w:anchor="passage_49" w:history="1">
        <w:r w:rsidRPr="00D40F74">
          <w:rPr>
            <w:rStyle w:val="Hyperlink"/>
            <w:rFonts w:ascii="Verdana" w:hAnsi="Verdana"/>
            <w:sz w:val="24"/>
            <w:szCs w:val="24"/>
            <w:lang/>
          </w:rPr>
          <w:t>§49</w:t>
        </w:r>
      </w:hyperlink>
      <w:r w:rsidRPr="00D40F74">
        <w:rPr>
          <w:rFonts w:ascii="Verdana" w:hAnsi="Verdana"/>
          <w:sz w:val="24"/>
          <w:szCs w:val="24"/>
          <w:lang/>
        </w:rPr>
        <w:t xml:space="preserve">) suggests that steps 5 and 6 — being sensitive to rapture </w:t>
      </w:r>
      <w:proofErr w:type="gramStart"/>
      <w:r w:rsidRPr="00D40F74">
        <w:rPr>
          <w:rFonts w:ascii="Verdana" w:hAnsi="Verdana"/>
          <w:sz w:val="24"/>
          <w:szCs w:val="24"/>
          <w:lang/>
        </w:rPr>
        <w:t>and</w:t>
      </w:r>
      <w:proofErr w:type="gramEnd"/>
      <w:r w:rsidRPr="00D40F74">
        <w:rPr>
          <w:rFonts w:ascii="Verdana" w:hAnsi="Verdana"/>
          <w:sz w:val="24"/>
          <w:szCs w:val="24"/>
          <w:lang/>
        </w:rPr>
        <w:t xml:space="preserve"> pleasure — involve making these feelings "single" as well, by letting them suffuse the entire body, just as the </w:t>
      </w:r>
      <w:proofErr w:type="spellStart"/>
      <w:r w:rsidRPr="00D40F74">
        <w:rPr>
          <w:rFonts w:ascii="Verdana" w:hAnsi="Verdana"/>
          <w:sz w:val="24"/>
          <w:szCs w:val="24"/>
          <w:lang/>
        </w:rPr>
        <w:t>bathman</w:t>
      </w:r>
      <w:proofErr w:type="spellEnd"/>
      <w:r w:rsidRPr="00D40F74">
        <w:rPr>
          <w:rFonts w:ascii="Verdana" w:hAnsi="Verdana"/>
          <w:sz w:val="24"/>
          <w:szCs w:val="24"/>
          <w:lang/>
        </w:rPr>
        <w:t xml:space="preserve"> kneads the moisture throughout his ball of bath powder. With bodily fabrications stilled, mental fabrications — feelings and perceptions — become clearly apparent as they occur (step 7), just as tuning a radio precisely to a certain frequency eliminates static and allows the message sent by the radio station broadcasting at that frequency to become clear. These mental fabrications, too, are calmed (step 8), a step symbolized in the similes for the </w:t>
      </w:r>
      <w:proofErr w:type="spellStart"/>
      <w:r w:rsidRPr="00D40F74">
        <w:rPr>
          <w:rFonts w:ascii="Verdana" w:hAnsi="Verdana"/>
          <w:sz w:val="24"/>
          <w:szCs w:val="24"/>
          <w:lang/>
        </w:rPr>
        <w:t>jhanas</w:t>
      </w:r>
      <w:proofErr w:type="spellEnd"/>
      <w:r w:rsidRPr="00D40F74">
        <w:rPr>
          <w:rFonts w:ascii="Verdana" w:hAnsi="Verdana"/>
          <w:sz w:val="24"/>
          <w:szCs w:val="24"/>
          <w:lang/>
        </w:rPr>
        <w:t xml:space="preserve"> by the still waters in the simile for the third </w:t>
      </w:r>
      <w:proofErr w:type="spellStart"/>
      <w:r w:rsidRPr="00D40F74">
        <w:rPr>
          <w:rFonts w:ascii="Verdana" w:hAnsi="Verdana"/>
          <w:sz w:val="24"/>
          <w:szCs w:val="24"/>
          <w:lang/>
        </w:rPr>
        <w:t>jhana</w:t>
      </w:r>
      <w:proofErr w:type="spellEnd"/>
      <w:r w:rsidRPr="00D40F74">
        <w:rPr>
          <w:rFonts w:ascii="Verdana" w:hAnsi="Verdana"/>
          <w:sz w:val="24"/>
          <w:szCs w:val="24"/>
          <w:lang/>
        </w:rPr>
        <w:t xml:space="preserve">, in contrast to the spring waters welling up in the second. What remains is simply a sense of the mind itself (step 9), corresponding to the level of fourth </w:t>
      </w:r>
      <w:proofErr w:type="spellStart"/>
      <w:r w:rsidRPr="00D40F74">
        <w:rPr>
          <w:rFonts w:ascii="Verdana" w:hAnsi="Verdana"/>
          <w:sz w:val="24"/>
          <w:szCs w:val="24"/>
          <w:lang/>
        </w:rPr>
        <w:t>jhana</w:t>
      </w:r>
      <w:proofErr w:type="spellEnd"/>
      <w:r w:rsidRPr="00D40F74">
        <w:rPr>
          <w:rFonts w:ascii="Verdana" w:hAnsi="Verdana"/>
          <w:sz w:val="24"/>
          <w:szCs w:val="24"/>
          <w:lang/>
        </w:rPr>
        <w:t xml:space="preserve">, in which the body is filled from head to toe with a single sense of bright, </w:t>
      </w:r>
      <w:proofErr w:type="gramStart"/>
      <w:r w:rsidRPr="00D40F74">
        <w:rPr>
          <w:rFonts w:ascii="Verdana" w:hAnsi="Verdana"/>
          <w:sz w:val="24"/>
          <w:szCs w:val="24"/>
          <w:lang/>
        </w:rPr>
        <w:t>radiant</w:t>
      </w:r>
      <w:proofErr w:type="gramEnd"/>
      <w:r w:rsidRPr="00D40F74">
        <w:rPr>
          <w:rFonts w:ascii="Verdana" w:hAnsi="Verdana"/>
          <w:sz w:val="24"/>
          <w:szCs w:val="24"/>
          <w:lang/>
        </w:rPr>
        <w:t xml:space="preserve"> awareness.</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Once this stage is reached, one can now turn one's attention to consolidating one's mastery of concentration. This is done by reviewing the various levels of </w:t>
      </w:r>
      <w:proofErr w:type="spellStart"/>
      <w:r w:rsidRPr="00D40F74">
        <w:rPr>
          <w:rFonts w:ascii="Verdana" w:hAnsi="Verdana"/>
          <w:sz w:val="24"/>
          <w:szCs w:val="24"/>
          <w:lang/>
        </w:rPr>
        <w:t>jhana</w:t>
      </w:r>
      <w:proofErr w:type="spellEnd"/>
      <w:r w:rsidRPr="00D40F74">
        <w:rPr>
          <w:rFonts w:ascii="Verdana" w:hAnsi="Verdana"/>
          <w:sz w:val="24"/>
          <w:szCs w:val="24"/>
          <w:lang/>
        </w:rPr>
        <w:t xml:space="preserve">, focusing not so much on the breath as on the mind as it relates to the breath. This develops </w:t>
      </w:r>
      <w:proofErr w:type="gramStart"/>
      <w:r w:rsidRPr="00D40F74">
        <w:rPr>
          <w:rFonts w:ascii="Verdana" w:hAnsi="Verdana"/>
          <w:sz w:val="24"/>
          <w:szCs w:val="24"/>
          <w:lang/>
        </w:rPr>
        <w:t>a sensitivity</w:t>
      </w:r>
      <w:proofErr w:type="gramEnd"/>
      <w:r w:rsidRPr="00D40F74">
        <w:rPr>
          <w:rFonts w:ascii="Verdana" w:hAnsi="Verdana"/>
          <w:sz w:val="24"/>
          <w:szCs w:val="24"/>
          <w:lang/>
        </w:rPr>
        <w:t xml:space="preserve"> to the different ways in which the mind can be brought to the desired state for gaining greater tranquility or insight. For instance, if it needs to be gladdened (step 10), one can gladden it with refreshing breathing or with any of the inspiring recollections (see </w:t>
      </w:r>
      <w:r w:rsidRPr="00057E39">
        <w:rPr>
          <w:rFonts w:ascii="Verdana" w:hAnsi="Verdana"/>
          <w:sz w:val="24"/>
          <w:szCs w:val="24"/>
          <w:lang/>
        </w:rPr>
        <w:t>§16</w:t>
      </w:r>
      <w:r w:rsidRPr="00D40F74">
        <w:rPr>
          <w:rFonts w:ascii="Verdana" w:hAnsi="Verdana"/>
          <w:sz w:val="24"/>
          <w:szCs w:val="24"/>
          <w:lang/>
        </w:rPr>
        <w:t xml:space="preserve">). If it needs to be steadied (step 11), one can develop full-body awareness and calm any disturbances that can be detected in terms of bodily or mental fabrication. In the process of mastering these skills, one also begins to grow sensitive to the different factors from which the mind can be released (step 12) as it goes through the different levels of </w:t>
      </w:r>
      <w:proofErr w:type="spellStart"/>
      <w:r w:rsidRPr="00D40F74">
        <w:rPr>
          <w:rFonts w:ascii="Verdana" w:hAnsi="Verdana"/>
          <w:sz w:val="24"/>
          <w:szCs w:val="24"/>
          <w:lang/>
        </w:rPr>
        <w:t>jhana</w:t>
      </w:r>
      <w:proofErr w:type="spellEnd"/>
      <w:r w:rsidRPr="00D40F74">
        <w:rPr>
          <w:rFonts w:ascii="Verdana" w:hAnsi="Verdana"/>
          <w:sz w:val="24"/>
          <w:szCs w:val="24"/>
          <w:lang/>
        </w:rPr>
        <w:t xml:space="preserve"> — for example, releasing it from sensuality by taking it to the first </w:t>
      </w:r>
      <w:proofErr w:type="spellStart"/>
      <w:r w:rsidRPr="00D40F74">
        <w:rPr>
          <w:rFonts w:ascii="Verdana" w:hAnsi="Verdana"/>
          <w:sz w:val="24"/>
          <w:szCs w:val="24"/>
          <w:lang/>
        </w:rPr>
        <w:t>jhana</w:t>
      </w:r>
      <w:proofErr w:type="spellEnd"/>
      <w:r w:rsidRPr="00D40F74">
        <w:rPr>
          <w:rFonts w:ascii="Verdana" w:hAnsi="Verdana"/>
          <w:sz w:val="24"/>
          <w:szCs w:val="24"/>
          <w:lang/>
        </w:rPr>
        <w:t xml:space="preserve">, releasing it from directed thought and evaluation by taking it from the first </w:t>
      </w:r>
      <w:proofErr w:type="spellStart"/>
      <w:r w:rsidRPr="00D40F74">
        <w:rPr>
          <w:rFonts w:ascii="Verdana" w:hAnsi="Verdana"/>
          <w:sz w:val="24"/>
          <w:szCs w:val="24"/>
          <w:lang/>
        </w:rPr>
        <w:t>jhana</w:t>
      </w:r>
      <w:proofErr w:type="spellEnd"/>
      <w:r w:rsidRPr="00D40F74">
        <w:rPr>
          <w:rFonts w:ascii="Verdana" w:hAnsi="Verdana"/>
          <w:sz w:val="24"/>
          <w:szCs w:val="24"/>
          <w:lang/>
        </w:rPr>
        <w:t xml:space="preserve"> to the second, releasing it from rapture by taking it from the second level to the third, and so forth (</w:t>
      </w:r>
      <w:r w:rsidRPr="00057E39">
        <w:rPr>
          <w:rFonts w:ascii="Verdana" w:hAnsi="Verdana"/>
          <w:sz w:val="24"/>
          <w:szCs w:val="24"/>
          <w:lang/>
        </w:rPr>
        <w:t>§§38-39</w:t>
      </w:r>
      <w:r w:rsidRPr="00D40F74">
        <w:rPr>
          <w:rFonts w:ascii="Verdana" w:hAnsi="Verdana"/>
          <w:sz w:val="24"/>
          <w:szCs w:val="24"/>
          <w:lang/>
        </w:rPr>
        <w:t xml:space="preserve">). One comes to see that, although the breath feels different on the different levels of </w:t>
      </w:r>
      <w:proofErr w:type="spellStart"/>
      <w:r w:rsidRPr="00D40F74">
        <w:rPr>
          <w:rFonts w:ascii="Verdana" w:hAnsi="Verdana"/>
          <w:sz w:val="24"/>
          <w:szCs w:val="24"/>
          <w:lang/>
        </w:rPr>
        <w:t>jhana</w:t>
      </w:r>
      <w:proofErr w:type="spellEnd"/>
      <w:r w:rsidRPr="00D40F74">
        <w:rPr>
          <w:rFonts w:ascii="Verdana" w:hAnsi="Verdana"/>
          <w:sz w:val="24"/>
          <w:szCs w:val="24"/>
          <w:lang/>
        </w:rPr>
        <w:t>, the cause is not so much the breath as it is the way the mind relates to the breath, shedding the various mental activities surrounding its single preoccupation.</w:t>
      </w:r>
    </w:p>
    <w:p w:rsidR="00057E39" w:rsidRDefault="00D40F74" w:rsidP="00D40F74">
      <w:pPr>
        <w:rPr>
          <w:rFonts w:ascii="Verdana" w:hAnsi="Verdana"/>
          <w:sz w:val="24"/>
          <w:szCs w:val="24"/>
          <w:lang/>
        </w:rPr>
      </w:pPr>
      <w:r w:rsidRPr="00D40F74">
        <w:rPr>
          <w:rFonts w:ascii="Verdana" w:hAnsi="Verdana"/>
          <w:sz w:val="24"/>
          <w:szCs w:val="24"/>
          <w:lang/>
        </w:rPr>
        <w:t xml:space="preserve">The mastery of concentration developed in steps 9-12 provides an excellent chance to develop discernment into the pattern of cause and effect in the process of concentrating the mind, in that one must master the causal factors before gaining the desired results in terms of gladness, steadiness, and release. </w:t>
      </w:r>
    </w:p>
    <w:p w:rsidR="00D40F74" w:rsidRPr="00D40F74" w:rsidRDefault="00D40F74" w:rsidP="00D40F74">
      <w:pPr>
        <w:rPr>
          <w:rFonts w:ascii="Verdana" w:hAnsi="Verdana"/>
          <w:sz w:val="24"/>
          <w:szCs w:val="24"/>
          <w:lang/>
        </w:rPr>
      </w:pPr>
      <w:r w:rsidRPr="00D40F74">
        <w:rPr>
          <w:rFonts w:ascii="Verdana" w:hAnsi="Verdana"/>
          <w:sz w:val="24"/>
          <w:szCs w:val="24"/>
          <w:lang/>
        </w:rPr>
        <w:t>This insight into cause and effect provides the basis for insight, the ability to see events in the mind simply as events, arising and passing away as part of a chain of causes and effects that also arise and pass away.</w:t>
      </w:r>
    </w:p>
    <w:p w:rsidR="00D40F74" w:rsidRPr="00D40F74" w:rsidRDefault="00D40F74" w:rsidP="00D40F74">
      <w:pPr>
        <w:rPr>
          <w:rFonts w:ascii="Verdana" w:hAnsi="Verdana"/>
          <w:sz w:val="24"/>
          <w:szCs w:val="24"/>
          <w:lang/>
        </w:rPr>
      </w:pPr>
      <w:r w:rsidRPr="00D40F74">
        <w:rPr>
          <w:rFonts w:ascii="Verdana" w:hAnsi="Verdana"/>
          <w:sz w:val="24"/>
          <w:szCs w:val="24"/>
          <w:lang/>
        </w:rPr>
        <w:t>Realizing the inconstancy and unreliability of the events in this pattern (step 13) gives rise to the realization that they are also stressful and not-self: neither "me" nor "mine," but simply instances of the first noble truth of suffering and stress. When this discernment goes straight to the heart, there occurs a sense of dispassion for any craving directed at them (step 14, which corresponds to the duty of abandoning the second noble truth) and an experience of their fading away and cessation (step 15, the third noble truth). Finally, one relinquishes attachment not only to these events (step 16), but also to the discernment that sees through to their true nature (thus abandoning the fourth noble truth that, now that it has been fully developed, has completed its tasks). This brings the seven factors for Awakening to completion in a state "dependent on seclusion... dispassion... cessation, resulting in letting go," where "letting go" would appear to be equivalent to the "relinquishment" in step 16. When one is able simply to experience the act of relinquishment, without feeling that one is "doing" the relinquishing, one stands at the threshold to total release.</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In this interpretation of the sixteen steps, the first two tetrads constitute the stage of familiarizing oneself with the potentials of concentration that can be attained by focusing on the breath, the third tetrad constitutes the stage of gaining insight to the patterns of cause and effect through mastering the concentration, and the fourth tetrad constitutes the stage of bringing the mind to a point of relinquishing all activity, even the activity of the path. These three stages correspond to the three stages of frames-of-reference practice described in detail in </w:t>
      </w:r>
      <w:r w:rsidRPr="00D40F74">
        <w:rPr>
          <w:rFonts w:ascii="Verdana" w:hAnsi="Verdana"/>
          <w:i/>
          <w:iCs/>
          <w:sz w:val="24"/>
          <w:szCs w:val="24"/>
          <w:lang/>
        </w:rPr>
        <w:t>The Wings to Awakening.</w:t>
      </w:r>
    </w:p>
    <w:p w:rsidR="00057E39" w:rsidRDefault="00D40F74" w:rsidP="00D40F74">
      <w:pPr>
        <w:rPr>
          <w:rFonts w:ascii="Verdana" w:hAnsi="Verdana"/>
          <w:sz w:val="24"/>
          <w:szCs w:val="24"/>
          <w:lang/>
        </w:rPr>
      </w:pPr>
      <w:r w:rsidRPr="00D40F74">
        <w:rPr>
          <w:rFonts w:ascii="Verdana" w:hAnsi="Verdana"/>
          <w:sz w:val="24"/>
          <w:szCs w:val="24"/>
          <w:lang/>
        </w:rPr>
        <w:t xml:space="preserve">As for the interpretation in which each of the four tetrads is regarded as sufficient for full release, this is best understood by first looking at the underlying pattern of the seven factors for Awakening, which each tetrad is said to fulfill. The seven factors begin with mindfulness established on a particular frame of reference: the body in and of itself, feelings in and of themselves, the mind in and of itself, or mental qualities in and of themselves. This is followed by analysis of qualities </w:t>
      </w:r>
      <w:r w:rsidRPr="00D40F74">
        <w:rPr>
          <w:rFonts w:ascii="Verdana" w:hAnsi="Verdana"/>
          <w:i/>
          <w:iCs/>
          <w:sz w:val="24"/>
          <w:szCs w:val="24"/>
          <w:lang/>
        </w:rPr>
        <w:t>(</w:t>
      </w:r>
      <w:proofErr w:type="spellStart"/>
      <w:r w:rsidRPr="00D40F74">
        <w:rPr>
          <w:rFonts w:ascii="Verdana" w:hAnsi="Verdana"/>
          <w:i/>
          <w:iCs/>
          <w:sz w:val="24"/>
          <w:szCs w:val="24"/>
          <w:lang/>
        </w:rPr>
        <w:t>dhammas</w:t>
      </w:r>
      <w:proofErr w:type="spellEnd"/>
      <w:r w:rsidRPr="00D40F74">
        <w:rPr>
          <w:rFonts w:ascii="Verdana" w:hAnsi="Verdana"/>
          <w:i/>
          <w:iCs/>
          <w:sz w:val="24"/>
          <w:szCs w:val="24"/>
          <w:lang/>
        </w:rPr>
        <w:t>),</w:t>
      </w:r>
      <w:r w:rsidRPr="00D40F74">
        <w:rPr>
          <w:rFonts w:ascii="Verdana" w:hAnsi="Verdana"/>
          <w:sz w:val="24"/>
          <w:szCs w:val="24"/>
          <w:lang/>
        </w:rPr>
        <w:t xml:space="preserve"> which not only perceives the chosen frame of reference in terms of </w:t>
      </w:r>
      <w:proofErr w:type="spellStart"/>
      <w:r w:rsidRPr="00D40F74">
        <w:rPr>
          <w:rFonts w:ascii="Verdana" w:hAnsi="Verdana"/>
          <w:sz w:val="24"/>
          <w:szCs w:val="24"/>
          <w:lang/>
        </w:rPr>
        <w:t>dhammas</w:t>
      </w:r>
      <w:proofErr w:type="spellEnd"/>
      <w:r w:rsidRPr="00D40F74">
        <w:rPr>
          <w:rFonts w:ascii="Verdana" w:hAnsi="Verdana"/>
          <w:sz w:val="24"/>
          <w:szCs w:val="24"/>
          <w:lang/>
        </w:rPr>
        <w:t xml:space="preserve">, but also how these </w:t>
      </w:r>
      <w:proofErr w:type="spellStart"/>
      <w:r w:rsidRPr="00D40F74">
        <w:rPr>
          <w:rFonts w:ascii="Verdana" w:hAnsi="Verdana"/>
          <w:sz w:val="24"/>
          <w:szCs w:val="24"/>
          <w:lang/>
        </w:rPr>
        <w:t>dhammas</w:t>
      </w:r>
      <w:proofErr w:type="spellEnd"/>
      <w:r w:rsidRPr="00D40F74">
        <w:rPr>
          <w:rFonts w:ascii="Verdana" w:hAnsi="Verdana"/>
          <w:sz w:val="24"/>
          <w:szCs w:val="24"/>
          <w:lang/>
        </w:rPr>
        <w:t xml:space="preserve"> may be skillful or unskillful (</w:t>
      </w:r>
      <w:r w:rsidRPr="00057E39">
        <w:rPr>
          <w:rFonts w:ascii="Verdana" w:hAnsi="Verdana"/>
          <w:sz w:val="24"/>
          <w:szCs w:val="24"/>
          <w:lang/>
        </w:rPr>
        <w:t>§35</w:t>
      </w:r>
      <w:r w:rsidRPr="00D40F74">
        <w:rPr>
          <w:rFonts w:ascii="Verdana" w:hAnsi="Verdana"/>
          <w:sz w:val="24"/>
          <w:szCs w:val="24"/>
          <w:lang/>
        </w:rPr>
        <w:t xml:space="preserve">). </w:t>
      </w:r>
    </w:p>
    <w:p w:rsidR="00D40F74" w:rsidRPr="00D40F74" w:rsidRDefault="00D40F74" w:rsidP="00D40F74">
      <w:pPr>
        <w:rPr>
          <w:rFonts w:ascii="Verdana" w:hAnsi="Verdana"/>
          <w:sz w:val="24"/>
          <w:szCs w:val="24"/>
          <w:lang/>
        </w:rPr>
      </w:pPr>
      <w:proofErr w:type="gramStart"/>
      <w:r w:rsidRPr="00D40F74">
        <w:rPr>
          <w:rFonts w:ascii="Verdana" w:hAnsi="Verdana"/>
          <w:sz w:val="24"/>
          <w:szCs w:val="24"/>
          <w:lang/>
        </w:rPr>
        <w:t>Then follows persistence, which — as right effort — abandons the unskillful qualities and develops the skillful ones, leading to the factors of rapture, calm, concentration, and equanimity.</w:t>
      </w:r>
      <w:proofErr w:type="gramEnd"/>
      <w:r w:rsidRPr="00D40F74">
        <w:rPr>
          <w:rFonts w:ascii="Verdana" w:hAnsi="Verdana"/>
          <w:sz w:val="24"/>
          <w:szCs w:val="24"/>
          <w:lang/>
        </w:rPr>
        <w:t xml:space="preserve"> Thus the general pattern consists of (1) focusing on a particular frame of reference, (2) seeing it as </w:t>
      </w:r>
      <w:proofErr w:type="spellStart"/>
      <w:r w:rsidRPr="00D40F74">
        <w:rPr>
          <w:rFonts w:ascii="Verdana" w:hAnsi="Verdana"/>
          <w:sz w:val="24"/>
          <w:szCs w:val="24"/>
          <w:lang/>
        </w:rPr>
        <w:t>dhammas</w:t>
      </w:r>
      <w:proofErr w:type="spellEnd"/>
      <w:r w:rsidRPr="00D40F74">
        <w:rPr>
          <w:rFonts w:ascii="Verdana" w:hAnsi="Verdana"/>
          <w:sz w:val="24"/>
          <w:szCs w:val="24"/>
          <w:lang/>
        </w:rPr>
        <w:t xml:space="preserve">, and (3) dealing with those </w:t>
      </w:r>
      <w:proofErr w:type="spellStart"/>
      <w:r w:rsidRPr="00D40F74">
        <w:rPr>
          <w:rFonts w:ascii="Verdana" w:hAnsi="Verdana"/>
          <w:sz w:val="24"/>
          <w:szCs w:val="24"/>
          <w:lang/>
        </w:rPr>
        <w:t>dhammas</w:t>
      </w:r>
      <w:proofErr w:type="spellEnd"/>
      <w:r w:rsidRPr="00D40F74">
        <w:rPr>
          <w:rFonts w:ascii="Verdana" w:hAnsi="Verdana"/>
          <w:sz w:val="24"/>
          <w:szCs w:val="24"/>
          <w:lang/>
        </w:rPr>
        <w:t xml:space="preserve"> in a skillful way so as to bring about calming and peace.</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This is precisely the pattern followed in each of the four tetrads. As one stays focused on the breath as one's basic theme to the point of giving rise to </w:t>
      </w:r>
      <w:proofErr w:type="spellStart"/>
      <w:r w:rsidRPr="00D40F74">
        <w:rPr>
          <w:rFonts w:ascii="Verdana" w:hAnsi="Verdana"/>
          <w:sz w:val="24"/>
          <w:szCs w:val="24"/>
          <w:lang/>
        </w:rPr>
        <w:t>jhana</w:t>
      </w:r>
      <w:proofErr w:type="spellEnd"/>
      <w:r w:rsidRPr="00D40F74">
        <w:rPr>
          <w:rFonts w:ascii="Verdana" w:hAnsi="Verdana"/>
          <w:sz w:val="24"/>
          <w:szCs w:val="24"/>
          <w:lang/>
        </w:rPr>
        <w:t>, one has the choice of viewing the events of the developing concentration in terms of any one of the four frames of reference: the body (corresponding to the first tetrad), feelings (corresponding to the second), the mind (corresponding to the third), and mental qualities (corresponding to the fourth). As long as one's practice is skillful, events will develop in line with the above pattern regardless of the chosen frame. Thus each tetrad provides a particular perspective on these events, as they relate to the corresponding frame of reference.</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The first tetrad shows how the development of breath concentration registers in terms of the body. In steps 1 and 2, one becomes sensitized to the breath in terms of its length. In step 3, one becomes sensitive to the breath as a whole-body process (this corresponds to the full-body awareness described in the similes for the </w:t>
      </w:r>
      <w:proofErr w:type="spellStart"/>
      <w:r w:rsidRPr="00D40F74">
        <w:rPr>
          <w:rFonts w:ascii="Verdana" w:hAnsi="Verdana"/>
          <w:sz w:val="24"/>
          <w:szCs w:val="24"/>
          <w:lang/>
        </w:rPr>
        <w:t>jhanas</w:t>
      </w:r>
      <w:proofErr w:type="spellEnd"/>
      <w:r w:rsidRPr="00D40F74">
        <w:rPr>
          <w:rFonts w:ascii="Verdana" w:hAnsi="Verdana"/>
          <w:sz w:val="24"/>
          <w:szCs w:val="24"/>
          <w:lang/>
        </w:rPr>
        <w:t xml:space="preserve">). In step 4, this full-body awareness enables one to see the breath as a process fabricating the experience of the body. This in turn inclines one to allow that fabrication to grow calm (step 4), creating feelings of rapture, pleasure, and ultimately, equanimity. According to </w:t>
      </w:r>
      <w:r w:rsidRPr="00057E39">
        <w:rPr>
          <w:rFonts w:ascii="Verdana" w:hAnsi="Verdana"/>
          <w:sz w:val="24"/>
          <w:szCs w:val="24"/>
          <w:lang/>
        </w:rPr>
        <w:t>§38</w:t>
      </w:r>
      <w:r w:rsidRPr="00D40F74">
        <w:rPr>
          <w:rFonts w:ascii="Verdana" w:hAnsi="Verdana"/>
          <w:sz w:val="24"/>
          <w:szCs w:val="24"/>
          <w:lang/>
        </w:rPr>
        <w:t xml:space="preserve">, this can lead — in the fourth </w:t>
      </w:r>
      <w:proofErr w:type="spellStart"/>
      <w:r w:rsidRPr="00D40F74">
        <w:rPr>
          <w:rFonts w:ascii="Verdana" w:hAnsi="Verdana"/>
          <w:sz w:val="24"/>
          <w:szCs w:val="24"/>
          <w:lang/>
        </w:rPr>
        <w:t>jhana</w:t>
      </w:r>
      <w:proofErr w:type="spellEnd"/>
      <w:r w:rsidRPr="00D40F74">
        <w:rPr>
          <w:rFonts w:ascii="Verdana" w:hAnsi="Verdana"/>
          <w:sz w:val="24"/>
          <w:szCs w:val="24"/>
          <w:lang/>
        </w:rPr>
        <w:t xml:space="preserve"> — to the absolute stilling of the in-and-out breath, as the oxygen needs of the body decrease when the mind reaches a firm stillness.</w:t>
      </w:r>
    </w:p>
    <w:p w:rsidR="00182961" w:rsidRDefault="00D40F74" w:rsidP="00D40F74">
      <w:pPr>
        <w:rPr>
          <w:rFonts w:ascii="Verdana" w:hAnsi="Verdana"/>
          <w:sz w:val="24"/>
          <w:szCs w:val="24"/>
          <w:lang/>
        </w:rPr>
      </w:pPr>
      <w:r w:rsidRPr="00D40F74">
        <w:rPr>
          <w:rFonts w:ascii="Verdana" w:hAnsi="Verdana"/>
          <w:sz w:val="24"/>
          <w:szCs w:val="24"/>
          <w:lang/>
        </w:rPr>
        <w:t xml:space="preserve">The second tetrad shows how the development of breath concentration registers in terms of feelings. In steps 5 and 6, one becomes sensitive to feelings of rapture and pleasure as they begin to manifest in the course of developing concentration: first in a gentle way, then in stronger ways. In step 7, this sensitivity allows one to see the impact that these feelings have in fabricating the mind, together with the perceptions (mental labels) that allow for one to maximize this sensitivity and its impact in the first place. This in turn inclines one to allow these feelings and perceptions to grow calm (step 8). An example of calming feeling would be abandoning rapture for equanimity. </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An example of calming perception would be to perceive the body as a full energy field, rather than as a solid mass, thus making it easier for the in-and-out breathing to grow still. According to </w:t>
      </w:r>
      <w:r w:rsidRPr="00182961">
        <w:rPr>
          <w:rFonts w:ascii="Verdana" w:hAnsi="Verdana"/>
          <w:sz w:val="24"/>
          <w:szCs w:val="24"/>
          <w:lang/>
        </w:rPr>
        <w:t>§38</w:t>
      </w:r>
      <w:r w:rsidRPr="00D40F74">
        <w:rPr>
          <w:rFonts w:ascii="Verdana" w:hAnsi="Verdana"/>
          <w:sz w:val="24"/>
          <w:szCs w:val="24"/>
          <w:lang/>
        </w:rPr>
        <w:t xml:space="preserve">, this step-by-step process of calming can lead through the </w:t>
      </w:r>
      <w:proofErr w:type="spellStart"/>
      <w:r w:rsidRPr="00D40F74">
        <w:rPr>
          <w:rFonts w:ascii="Verdana" w:hAnsi="Verdana"/>
          <w:sz w:val="24"/>
          <w:szCs w:val="24"/>
          <w:lang/>
        </w:rPr>
        <w:t>jhanas</w:t>
      </w:r>
      <w:proofErr w:type="spellEnd"/>
      <w:r w:rsidRPr="00D40F74">
        <w:rPr>
          <w:rFonts w:ascii="Verdana" w:hAnsi="Verdana"/>
          <w:sz w:val="24"/>
          <w:szCs w:val="24"/>
          <w:lang/>
        </w:rPr>
        <w:t xml:space="preserve"> and into the formless states, culminating in the attainment of the cessation of perception and feeling.</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The third tetrad charts the development of breath concentration in terms of the mind. In step 9, one simply becomes sensitive to the state of the mind's awareness as it focuses on the breath in the present moment. In response to that sensitivity, one can use the breath to induce desired states in the mind. If the mind needs gladdening (step 10), one can breathe in ways that induce rapture and pleasure. (If this can't be accomplished with the breath, </w:t>
      </w:r>
      <w:hyperlink r:id="rId9" w:anchor="passage_16" w:history="1">
        <w:r w:rsidRPr="00D40F74">
          <w:rPr>
            <w:rStyle w:val="Hyperlink"/>
            <w:rFonts w:ascii="Verdana" w:hAnsi="Verdana"/>
            <w:sz w:val="24"/>
            <w:szCs w:val="24"/>
            <w:lang/>
          </w:rPr>
          <w:t>§16</w:t>
        </w:r>
      </w:hyperlink>
      <w:r w:rsidRPr="00D40F74">
        <w:rPr>
          <w:rFonts w:ascii="Verdana" w:hAnsi="Verdana"/>
          <w:sz w:val="24"/>
          <w:szCs w:val="24"/>
          <w:lang/>
        </w:rPr>
        <w:t xml:space="preserve"> suggests using any of the recollections that will produce the desired effect.) </w:t>
      </w:r>
      <w:proofErr w:type="gramStart"/>
      <w:r w:rsidRPr="00D40F74">
        <w:rPr>
          <w:rFonts w:ascii="Verdana" w:hAnsi="Verdana"/>
          <w:sz w:val="24"/>
          <w:szCs w:val="24"/>
          <w:lang/>
        </w:rPr>
        <w:t xml:space="preserve">If the mind needs steadying (step 11), one can bring it to strong states of </w:t>
      </w:r>
      <w:proofErr w:type="spellStart"/>
      <w:r w:rsidRPr="00D40F74">
        <w:rPr>
          <w:rFonts w:ascii="Verdana" w:hAnsi="Verdana"/>
          <w:sz w:val="24"/>
          <w:szCs w:val="24"/>
          <w:lang/>
        </w:rPr>
        <w:t>jhana</w:t>
      </w:r>
      <w:proofErr w:type="spellEnd"/>
      <w:r w:rsidRPr="00D40F74">
        <w:rPr>
          <w:rFonts w:ascii="Verdana" w:hAnsi="Verdana"/>
          <w:sz w:val="24"/>
          <w:szCs w:val="24"/>
          <w:lang/>
        </w:rPr>
        <w:t xml:space="preserve"> by developing a strong, full-body awareness, and by allowing both bodily fabrication and mental fabrication to grow calm.</w:t>
      </w:r>
      <w:proofErr w:type="gramEnd"/>
      <w:r w:rsidRPr="00D40F74">
        <w:rPr>
          <w:rFonts w:ascii="Verdana" w:hAnsi="Verdana"/>
          <w:sz w:val="24"/>
          <w:szCs w:val="24"/>
          <w:lang/>
        </w:rPr>
        <w:t xml:space="preserve"> As concentration develops, one can release the mind (step 12) from the affliction of sensuality by bringing it into </w:t>
      </w:r>
      <w:proofErr w:type="spellStart"/>
      <w:r w:rsidRPr="00D40F74">
        <w:rPr>
          <w:rFonts w:ascii="Verdana" w:hAnsi="Verdana"/>
          <w:sz w:val="24"/>
          <w:szCs w:val="24"/>
          <w:lang/>
        </w:rPr>
        <w:t>jhana</w:t>
      </w:r>
      <w:proofErr w:type="spellEnd"/>
      <w:r w:rsidRPr="00D40F74">
        <w:rPr>
          <w:rFonts w:ascii="Verdana" w:hAnsi="Verdana"/>
          <w:sz w:val="24"/>
          <w:szCs w:val="24"/>
          <w:lang/>
        </w:rPr>
        <w:t xml:space="preserve">, and from the "afflictions" of the lower </w:t>
      </w:r>
      <w:proofErr w:type="spellStart"/>
      <w:r w:rsidRPr="00D40F74">
        <w:rPr>
          <w:rFonts w:ascii="Verdana" w:hAnsi="Verdana"/>
          <w:sz w:val="24"/>
          <w:szCs w:val="24"/>
          <w:lang/>
        </w:rPr>
        <w:t>jhanas</w:t>
      </w:r>
      <w:proofErr w:type="spellEnd"/>
      <w:r w:rsidRPr="00D40F74">
        <w:rPr>
          <w:rFonts w:ascii="Verdana" w:hAnsi="Verdana"/>
          <w:sz w:val="24"/>
          <w:szCs w:val="24"/>
          <w:lang/>
        </w:rPr>
        <w:t xml:space="preserve"> (</w:t>
      </w:r>
      <w:hyperlink r:id="rId10" w:anchor="passage_38" w:history="1">
        <w:r w:rsidRPr="00D40F74">
          <w:rPr>
            <w:rStyle w:val="Hyperlink"/>
            <w:rFonts w:ascii="Verdana" w:hAnsi="Verdana"/>
            <w:sz w:val="24"/>
            <w:szCs w:val="24"/>
            <w:lang/>
          </w:rPr>
          <w:t>§§38-39</w:t>
        </w:r>
      </w:hyperlink>
      <w:r w:rsidRPr="00D40F74">
        <w:rPr>
          <w:rFonts w:ascii="Verdana" w:hAnsi="Verdana"/>
          <w:sz w:val="24"/>
          <w:szCs w:val="24"/>
          <w:lang/>
        </w:rPr>
        <w:t xml:space="preserve">) by bringing it to the higher </w:t>
      </w:r>
      <w:proofErr w:type="spellStart"/>
      <w:r w:rsidRPr="00D40F74">
        <w:rPr>
          <w:rFonts w:ascii="Verdana" w:hAnsi="Verdana"/>
          <w:sz w:val="24"/>
          <w:szCs w:val="24"/>
          <w:lang/>
        </w:rPr>
        <w:t>jhanas</w:t>
      </w:r>
      <w:proofErr w:type="spellEnd"/>
      <w:r w:rsidRPr="00D40F74">
        <w:rPr>
          <w:rFonts w:ascii="Verdana" w:hAnsi="Verdana"/>
          <w:sz w:val="24"/>
          <w:szCs w:val="24"/>
          <w:lang/>
        </w:rPr>
        <w:t xml:space="preserve">. This process of release, if it involves only the </w:t>
      </w:r>
      <w:proofErr w:type="spellStart"/>
      <w:r w:rsidRPr="00D40F74">
        <w:rPr>
          <w:rFonts w:ascii="Verdana" w:hAnsi="Verdana"/>
          <w:sz w:val="24"/>
          <w:szCs w:val="24"/>
          <w:lang/>
        </w:rPr>
        <w:t>jhanas</w:t>
      </w:r>
      <w:proofErr w:type="spellEnd"/>
      <w:r w:rsidRPr="00D40F74">
        <w:rPr>
          <w:rFonts w:ascii="Verdana" w:hAnsi="Verdana"/>
          <w:sz w:val="24"/>
          <w:szCs w:val="24"/>
          <w:lang/>
        </w:rPr>
        <w:t>, is temporary, but if it leads to the release of Unbinding, it is total and permanent.</w:t>
      </w:r>
    </w:p>
    <w:p w:rsidR="00D40F74" w:rsidRPr="00D40F74" w:rsidRDefault="00D40F74" w:rsidP="00D40F74">
      <w:pPr>
        <w:rPr>
          <w:rFonts w:ascii="Verdana" w:hAnsi="Verdana"/>
          <w:sz w:val="24"/>
          <w:szCs w:val="24"/>
          <w:lang/>
        </w:rPr>
      </w:pPr>
      <w:r w:rsidRPr="00D40F74">
        <w:rPr>
          <w:rFonts w:ascii="Verdana" w:hAnsi="Verdana"/>
          <w:sz w:val="24"/>
          <w:szCs w:val="24"/>
          <w:lang/>
        </w:rPr>
        <w:t>The fourth tetrad describes the development of breath concentration in terms of mental qualities (</w:t>
      </w:r>
      <w:proofErr w:type="spellStart"/>
      <w:r w:rsidRPr="00D40F74">
        <w:rPr>
          <w:rFonts w:ascii="Verdana" w:hAnsi="Verdana"/>
          <w:sz w:val="24"/>
          <w:szCs w:val="24"/>
          <w:lang/>
        </w:rPr>
        <w:t>dhammas</w:t>
      </w:r>
      <w:proofErr w:type="spellEnd"/>
      <w:r w:rsidRPr="00D40F74">
        <w:rPr>
          <w:rFonts w:ascii="Verdana" w:hAnsi="Verdana"/>
          <w:sz w:val="24"/>
          <w:szCs w:val="24"/>
          <w:lang/>
        </w:rPr>
        <w:t xml:space="preserve">). To be sensitive to mental qualities, one first has to be sensitive to their arising and passing away. Thus the first step is to look for their inconstancy (step 13), to see when they arise, </w:t>
      </w:r>
      <w:r w:rsidRPr="00D40F74">
        <w:rPr>
          <w:rFonts w:ascii="Verdana" w:hAnsi="Verdana"/>
          <w:i/>
          <w:iCs/>
          <w:sz w:val="24"/>
          <w:szCs w:val="24"/>
          <w:lang/>
        </w:rPr>
        <w:t>how</w:t>
      </w:r>
      <w:r w:rsidRPr="00D40F74">
        <w:rPr>
          <w:rFonts w:ascii="Verdana" w:hAnsi="Verdana"/>
          <w:sz w:val="24"/>
          <w:szCs w:val="24"/>
          <w:lang/>
        </w:rPr>
        <w:t xml:space="preserve"> they arise; when they pass away, </w:t>
      </w:r>
      <w:r w:rsidRPr="00D40F74">
        <w:rPr>
          <w:rFonts w:ascii="Verdana" w:hAnsi="Verdana"/>
          <w:i/>
          <w:iCs/>
          <w:sz w:val="24"/>
          <w:szCs w:val="24"/>
          <w:lang/>
        </w:rPr>
        <w:t>how</w:t>
      </w:r>
      <w:r w:rsidRPr="00D40F74">
        <w:rPr>
          <w:rFonts w:ascii="Verdana" w:hAnsi="Verdana"/>
          <w:sz w:val="24"/>
          <w:szCs w:val="24"/>
          <w:lang/>
        </w:rPr>
        <w:t xml:space="preserve"> they pass away. As one is developing concentration based on the breath, one has to watch both for the inconstancy of the unskillful qualities that block concentration — the hindrances — and for the skillful qualities that nurture it: the factors for Awakening (</w:t>
      </w:r>
      <w:hyperlink r:id="rId11" w:anchor="passage_34" w:history="1">
        <w:r w:rsidRPr="00D40F74">
          <w:rPr>
            <w:rStyle w:val="Hyperlink"/>
            <w:rFonts w:ascii="Verdana" w:hAnsi="Verdana"/>
            <w:sz w:val="24"/>
            <w:szCs w:val="24"/>
            <w:lang/>
          </w:rPr>
          <w:t>§34</w:t>
        </w:r>
      </w:hyperlink>
      <w:r w:rsidRPr="00D40F74">
        <w:rPr>
          <w:rFonts w:ascii="Verdana" w:hAnsi="Verdana"/>
          <w:sz w:val="24"/>
          <w:szCs w:val="24"/>
          <w:lang/>
        </w:rPr>
        <w:t>). In seeing the hindrances simply as events, one can pull away from them, weigh their allure and drawbacks, and develop dispassion for them (step 14). Because one feels dispassionate toward them, one no longer participates in fabricating them. Thus they cease (step 15). On this preliminary level, however, the cessation is temporary, and lasts only as long as concentration can be maintained.</w:t>
      </w:r>
    </w:p>
    <w:p w:rsidR="00182961" w:rsidRDefault="00182961" w:rsidP="00D40F74">
      <w:pPr>
        <w:rPr>
          <w:rFonts w:ascii="Verdana" w:hAnsi="Verdana"/>
          <w:sz w:val="24"/>
          <w:szCs w:val="24"/>
          <w:lang/>
        </w:rPr>
      </w:pPr>
    </w:p>
    <w:p w:rsidR="00182961" w:rsidRDefault="00182961" w:rsidP="00D40F74">
      <w:pPr>
        <w:rPr>
          <w:rFonts w:ascii="Verdana" w:hAnsi="Verdana"/>
          <w:sz w:val="24"/>
          <w:szCs w:val="24"/>
          <w:lang/>
        </w:rPr>
      </w:pPr>
    </w:p>
    <w:p w:rsidR="00D40F74" w:rsidRPr="00D40F74" w:rsidRDefault="00D40F74" w:rsidP="00D40F74">
      <w:pPr>
        <w:rPr>
          <w:rFonts w:ascii="Verdana" w:hAnsi="Verdana"/>
          <w:sz w:val="24"/>
          <w:szCs w:val="24"/>
          <w:lang/>
        </w:rPr>
      </w:pPr>
      <w:r w:rsidRPr="00D40F74">
        <w:rPr>
          <w:rFonts w:ascii="Verdana" w:hAnsi="Verdana"/>
          <w:sz w:val="24"/>
          <w:szCs w:val="24"/>
          <w:lang/>
        </w:rPr>
        <w:t xml:space="preserve">However, the practice of dealing with the hindrances in this way strengthens the first three factors for Awakening: mindfulness, analysis of </w:t>
      </w:r>
      <w:proofErr w:type="gramStart"/>
      <w:r w:rsidRPr="00D40F74">
        <w:rPr>
          <w:rFonts w:ascii="Verdana" w:hAnsi="Verdana"/>
          <w:sz w:val="24"/>
          <w:szCs w:val="24"/>
          <w:lang/>
        </w:rPr>
        <w:t>qualities</w:t>
      </w:r>
      <w:proofErr w:type="gramEnd"/>
      <w:r w:rsidRPr="00D40F74">
        <w:rPr>
          <w:rFonts w:ascii="Verdana" w:hAnsi="Verdana"/>
          <w:sz w:val="24"/>
          <w:szCs w:val="24"/>
          <w:lang/>
        </w:rPr>
        <w:t>, and persistence. In watching these factors as events, one focuses on their inconstancy with a different agenda in mind: instead of trying to develop dispassion for them immediately, one tries to understand the causal factors behind their arising and passing away so that the factors for Awakening can be brought into being more often and maintained for longer periods of time (</w:t>
      </w:r>
      <w:hyperlink r:id="rId12" w:anchor="passage_34" w:history="1">
        <w:r w:rsidRPr="00D40F74">
          <w:rPr>
            <w:rStyle w:val="Hyperlink"/>
            <w:rFonts w:ascii="Verdana" w:hAnsi="Verdana"/>
            <w:sz w:val="24"/>
            <w:szCs w:val="24"/>
            <w:lang/>
          </w:rPr>
          <w:t>§34</w:t>
        </w:r>
      </w:hyperlink>
      <w:r w:rsidRPr="00D40F74">
        <w:rPr>
          <w:rFonts w:ascii="Verdana" w:hAnsi="Verdana"/>
          <w:sz w:val="24"/>
          <w:szCs w:val="24"/>
          <w:lang/>
        </w:rPr>
        <w:t>). This process, combined with the continued absence of the hindrances, allows one's concentration to grow stronger and more solid.</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As one attains the higher </w:t>
      </w:r>
      <w:proofErr w:type="spellStart"/>
      <w:r w:rsidRPr="00D40F74">
        <w:rPr>
          <w:rFonts w:ascii="Verdana" w:hAnsi="Verdana"/>
          <w:sz w:val="24"/>
          <w:szCs w:val="24"/>
          <w:lang/>
        </w:rPr>
        <w:t>jhanas</w:t>
      </w:r>
      <w:proofErr w:type="spellEnd"/>
      <w:r w:rsidRPr="00D40F74">
        <w:rPr>
          <w:rFonts w:ascii="Verdana" w:hAnsi="Verdana"/>
          <w:sz w:val="24"/>
          <w:szCs w:val="24"/>
          <w:lang/>
        </w:rPr>
        <w:t xml:space="preserve">, one is in a position to change tactics. One can now view the lower </w:t>
      </w:r>
      <w:proofErr w:type="spellStart"/>
      <w:r w:rsidRPr="00D40F74">
        <w:rPr>
          <w:rFonts w:ascii="Verdana" w:hAnsi="Verdana"/>
          <w:sz w:val="24"/>
          <w:szCs w:val="24"/>
          <w:lang/>
        </w:rPr>
        <w:t>jhanas</w:t>
      </w:r>
      <w:proofErr w:type="spellEnd"/>
      <w:r w:rsidRPr="00D40F74">
        <w:rPr>
          <w:rFonts w:ascii="Verdana" w:hAnsi="Verdana"/>
          <w:sz w:val="24"/>
          <w:szCs w:val="24"/>
          <w:lang/>
        </w:rPr>
        <w:t xml:space="preserve"> in terms of their inconstancy so as to induce dispassion for them, too (step 14). This tactic can be applied to higher and higher levels of </w:t>
      </w:r>
      <w:proofErr w:type="spellStart"/>
      <w:r w:rsidRPr="00D40F74">
        <w:rPr>
          <w:rFonts w:ascii="Verdana" w:hAnsi="Verdana"/>
          <w:sz w:val="24"/>
          <w:szCs w:val="24"/>
          <w:lang/>
        </w:rPr>
        <w:t>jhana</w:t>
      </w:r>
      <w:proofErr w:type="spellEnd"/>
      <w:r w:rsidRPr="00D40F74">
        <w:rPr>
          <w:rFonts w:ascii="Verdana" w:hAnsi="Verdana"/>
          <w:sz w:val="24"/>
          <w:szCs w:val="24"/>
          <w:lang/>
        </w:rPr>
        <w:t xml:space="preserve"> as one's powers of concentration and insight advance. Here again, the sense of dispassion at first leads only to temporary cessation (step 15). But as this process continues, there come stages of realization in which various hindrances and fetters are totally relinquished once and for all (step 16), yielding the ultimate in calm and release.</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Thus in this interpretation, each of the four tetrads of mindfulness of in-and-out breathing charts the way in which meditation progresses as seen from a particular point of view. They all touch on the same process — with the same three-step dynamic of (1) sensitizing, (2) viewing as </w:t>
      </w:r>
      <w:proofErr w:type="spellStart"/>
      <w:r w:rsidRPr="00D40F74">
        <w:rPr>
          <w:rFonts w:ascii="Verdana" w:hAnsi="Verdana"/>
          <w:sz w:val="24"/>
          <w:szCs w:val="24"/>
          <w:lang/>
        </w:rPr>
        <w:t>dhammas</w:t>
      </w:r>
      <w:proofErr w:type="spellEnd"/>
      <w:r w:rsidRPr="00D40F74">
        <w:rPr>
          <w:rFonts w:ascii="Verdana" w:hAnsi="Verdana"/>
          <w:sz w:val="24"/>
          <w:szCs w:val="24"/>
          <w:lang/>
        </w:rPr>
        <w:t xml:space="preserve">, and then (3) calming — showing how this process appears simultaneously from different frames of reference. In the course of one's practice, one is likely to shift among all four of these frames of reference, for they are all interrelated. For example, in gladdening the mind, one focuses on the breath to calm bodily fabrication, and on feelings of rapture and pleasure as means of inducing gladness. In becoming sensitive to the entire body, one naturally notices mental qualities that interfere with whole-body awareness, and mental qualities that nurture it. However, as the practice develops, individual </w:t>
      </w:r>
      <w:proofErr w:type="spellStart"/>
      <w:r w:rsidRPr="00D40F74">
        <w:rPr>
          <w:rFonts w:ascii="Verdana" w:hAnsi="Verdana"/>
          <w:sz w:val="24"/>
          <w:szCs w:val="24"/>
          <w:lang/>
        </w:rPr>
        <w:t>meditators</w:t>
      </w:r>
      <w:proofErr w:type="spellEnd"/>
      <w:r w:rsidRPr="00D40F74">
        <w:rPr>
          <w:rFonts w:ascii="Verdana" w:hAnsi="Verdana"/>
          <w:sz w:val="24"/>
          <w:szCs w:val="24"/>
          <w:lang/>
        </w:rPr>
        <w:t xml:space="preserve"> will tend to focus on one frame more than the others. The four tetrads show how, regardless of the chosen frame, all four frames can simultaneously be brought into line with the basic pattern of the seven factors for Awakening.</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Regardless of which of these two interpretations one follows — and it is possible in practice to follow both — mindfulness of in-and-out breathing is obviously a method in which tranquility and insight develop in tandem. As </w:t>
      </w:r>
      <w:hyperlink r:id="rId13" w:anchor="passage_37" w:history="1">
        <w:r w:rsidRPr="00D40F74">
          <w:rPr>
            <w:rStyle w:val="Hyperlink"/>
            <w:rFonts w:ascii="Verdana" w:hAnsi="Verdana"/>
            <w:sz w:val="24"/>
            <w:szCs w:val="24"/>
            <w:lang/>
          </w:rPr>
          <w:t>§37</w:t>
        </w:r>
      </w:hyperlink>
      <w:r w:rsidRPr="00D40F74">
        <w:rPr>
          <w:rFonts w:ascii="Verdana" w:hAnsi="Verdana"/>
          <w:sz w:val="24"/>
          <w:szCs w:val="24"/>
          <w:lang/>
        </w:rPr>
        <w:t xml:space="preserve"> shows, tranquility is a matter of allowing the mind to settle and become unified; insight, a matter of regarding experience in terms of fabrications. In the Buddha's practice of mindfulness of in-and-out breathing, the mind is brought to stillness and unity through watching the breath — and its attendant feelings and mind-states — in terms of fabrication, and allowing those fabrications to grow calm. Calm is thus attained through insight, insight through calm. Perhaps it was because this method progresses in such a balanced way that the Buddha used it as his preferred theme of meditation, and taught it more frequently and in more detail than any other.</w:t>
      </w:r>
    </w:p>
    <w:p w:rsidR="00182961" w:rsidRDefault="00D40F74" w:rsidP="00D40F74">
      <w:pPr>
        <w:rPr>
          <w:rFonts w:ascii="Verdana" w:hAnsi="Verdana"/>
          <w:sz w:val="24"/>
          <w:szCs w:val="24"/>
          <w:lang/>
        </w:rPr>
      </w:pPr>
      <w:r w:rsidRPr="00D40F74">
        <w:rPr>
          <w:rFonts w:ascii="Verdana" w:hAnsi="Verdana"/>
          <w:b/>
          <w:bCs/>
          <w:sz w:val="24"/>
          <w:szCs w:val="24"/>
          <w:lang/>
        </w:rPr>
        <w:t>Section Five.</w:t>
      </w:r>
      <w:r w:rsidRPr="00D40F74">
        <w:rPr>
          <w:rFonts w:ascii="Verdana" w:hAnsi="Verdana"/>
          <w:sz w:val="24"/>
          <w:szCs w:val="24"/>
          <w:lang/>
        </w:rPr>
        <w:t xml:space="preserve"> This section covers mindfulness of death. As the passages collected here show, the Buddha taught this topic not to induce a feeling of depression or hopelessness, or a sense of sentimental nostalgia for the beauties of the world. </w:t>
      </w:r>
    </w:p>
    <w:p w:rsidR="00182961" w:rsidRDefault="00D40F74" w:rsidP="00D40F74">
      <w:pPr>
        <w:rPr>
          <w:rFonts w:ascii="Verdana" w:hAnsi="Verdana"/>
          <w:sz w:val="24"/>
          <w:szCs w:val="24"/>
          <w:lang/>
        </w:rPr>
      </w:pPr>
      <w:r w:rsidRPr="00D40F74">
        <w:rPr>
          <w:rFonts w:ascii="Verdana" w:hAnsi="Verdana"/>
          <w:sz w:val="24"/>
          <w:szCs w:val="24"/>
          <w:lang/>
        </w:rPr>
        <w:t xml:space="preserve">He taught it to encourage heedfulness, a sense that a great deal needs to be done in training the mind, and that not much time remains to do it. Thus mindfulness of death fosters an appreciation of what human life offers the opportunity to </w:t>
      </w:r>
      <w:r w:rsidRPr="00D40F74">
        <w:rPr>
          <w:rFonts w:ascii="Verdana" w:hAnsi="Verdana"/>
          <w:i/>
          <w:iCs/>
          <w:sz w:val="24"/>
          <w:szCs w:val="24"/>
          <w:lang/>
        </w:rPr>
        <w:t>do.</w:t>
      </w:r>
      <w:r w:rsidRPr="00D40F74">
        <w:rPr>
          <w:rFonts w:ascii="Verdana" w:hAnsi="Verdana"/>
          <w:sz w:val="24"/>
          <w:szCs w:val="24"/>
          <w:lang/>
        </w:rPr>
        <w:t xml:space="preserve"> What </w:t>
      </w:r>
      <w:proofErr w:type="gramStart"/>
      <w:r w:rsidRPr="00D40F74">
        <w:rPr>
          <w:rFonts w:ascii="Verdana" w:hAnsi="Verdana"/>
          <w:sz w:val="24"/>
          <w:szCs w:val="24"/>
          <w:lang/>
        </w:rPr>
        <w:t>is</w:t>
      </w:r>
      <w:proofErr w:type="gramEnd"/>
      <w:r w:rsidRPr="00D40F74">
        <w:rPr>
          <w:rFonts w:ascii="Verdana" w:hAnsi="Verdana"/>
          <w:sz w:val="24"/>
          <w:szCs w:val="24"/>
          <w:lang/>
        </w:rPr>
        <w:t xml:space="preserve"> valuable about life is not the pleasures that can be experienced, but the skillful mental qualities that can be developed. </w:t>
      </w:r>
    </w:p>
    <w:p w:rsidR="00182961" w:rsidRDefault="00D40F74" w:rsidP="00D40F74">
      <w:pPr>
        <w:rPr>
          <w:rFonts w:ascii="Verdana" w:hAnsi="Verdana"/>
          <w:sz w:val="24"/>
          <w:szCs w:val="24"/>
          <w:lang/>
        </w:rPr>
      </w:pPr>
      <w:r w:rsidRPr="00D40F74">
        <w:rPr>
          <w:rFonts w:ascii="Verdana" w:hAnsi="Verdana"/>
          <w:sz w:val="24"/>
          <w:szCs w:val="24"/>
          <w:lang/>
        </w:rPr>
        <w:t xml:space="preserve">Death is not the end, but a transition, and the transition will be easy or difficult depending on the qualities one has built into one's mind. Because there is no way of knowing when death will come, one should focus each day on which skillful qualities of mind most need developing, and which unskillful ones most need abandoning. Mindfulness of death is thus an excellent practice for ordering one's priorities. </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As </w:t>
      </w:r>
      <w:hyperlink r:id="rId14" w:anchor="passage_42" w:history="1">
        <w:r w:rsidRPr="00D40F74">
          <w:rPr>
            <w:rStyle w:val="Hyperlink"/>
            <w:rFonts w:ascii="Verdana" w:hAnsi="Verdana"/>
            <w:sz w:val="24"/>
            <w:szCs w:val="24"/>
            <w:lang/>
          </w:rPr>
          <w:t>§§42-45</w:t>
        </w:r>
      </w:hyperlink>
      <w:r w:rsidRPr="00D40F74">
        <w:rPr>
          <w:rFonts w:ascii="Verdana" w:hAnsi="Verdana"/>
          <w:sz w:val="24"/>
          <w:szCs w:val="24"/>
          <w:lang/>
        </w:rPr>
        <w:t xml:space="preserve"> point out, today may be one's last day in this life. What remains to be done? Some ideas are offered by </w:t>
      </w:r>
      <w:hyperlink r:id="rId15" w:anchor="passage_46" w:history="1">
        <w:r w:rsidRPr="00D40F74">
          <w:rPr>
            <w:rStyle w:val="Hyperlink"/>
            <w:rFonts w:ascii="Verdana" w:hAnsi="Verdana"/>
            <w:sz w:val="24"/>
            <w:szCs w:val="24"/>
            <w:lang/>
          </w:rPr>
          <w:t>§46</w:t>
        </w:r>
      </w:hyperlink>
      <w:r w:rsidRPr="00D40F74">
        <w:rPr>
          <w:rFonts w:ascii="Verdana" w:hAnsi="Verdana"/>
          <w:sz w:val="24"/>
          <w:szCs w:val="24"/>
          <w:lang/>
        </w:rPr>
        <w:t xml:space="preserve">, which point out the mental traits that lead one to fear death, and </w:t>
      </w:r>
      <w:hyperlink r:id="rId16" w:anchor="passage_47" w:history="1">
        <w:r w:rsidRPr="00D40F74">
          <w:rPr>
            <w:rStyle w:val="Hyperlink"/>
            <w:rFonts w:ascii="Verdana" w:hAnsi="Verdana"/>
            <w:sz w:val="24"/>
            <w:szCs w:val="24"/>
            <w:lang/>
          </w:rPr>
          <w:t>§§47-48</w:t>
        </w:r>
      </w:hyperlink>
      <w:r w:rsidRPr="00D40F74">
        <w:rPr>
          <w:rFonts w:ascii="Verdana" w:hAnsi="Verdana"/>
          <w:sz w:val="24"/>
          <w:szCs w:val="24"/>
          <w:lang/>
        </w:rPr>
        <w:t>, which point out the traits by which death leads to rebirth. If one focuses on lessening and eradicating these traits, one's mindfulness of death can actually lead to the deathless.</w:t>
      </w:r>
    </w:p>
    <w:p w:rsidR="00182961" w:rsidRDefault="00D40F74" w:rsidP="00D40F74">
      <w:pPr>
        <w:rPr>
          <w:rFonts w:ascii="Verdana" w:hAnsi="Verdana"/>
          <w:sz w:val="24"/>
          <w:szCs w:val="24"/>
          <w:lang/>
        </w:rPr>
      </w:pPr>
      <w:r w:rsidRPr="00D40F74">
        <w:rPr>
          <w:rFonts w:ascii="Verdana" w:hAnsi="Verdana"/>
          <w:b/>
          <w:bCs/>
          <w:sz w:val="24"/>
          <w:szCs w:val="24"/>
          <w:lang/>
        </w:rPr>
        <w:t>Section Six.</w:t>
      </w:r>
      <w:r w:rsidRPr="00D40F74">
        <w:rPr>
          <w:rFonts w:ascii="Verdana" w:hAnsi="Verdana"/>
          <w:sz w:val="24"/>
          <w:szCs w:val="24"/>
          <w:lang/>
        </w:rPr>
        <w:t xml:space="preserve"> This section covers mindfulness immersed in the body. Passage </w:t>
      </w:r>
      <w:hyperlink r:id="rId17" w:anchor="passage_47" w:history="1">
        <w:r w:rsidRPr="00D40F74">
          <w:rPr>
            <w:rStyle w:val="Hyperlink"/>
            <w:rFonts w:ascii="Verdana" w:hAnsi="Verdana"/>
            <w:sz w:val="24"/>
            <w:szCs w:val="24"/>
            <w:lang/>
          </w:rPr>
          <w:t>§47</w:t>
        </w:r>
      </w:hyperlink>
      <w:r w:rsidRPr="00D40F74">
        <w:rPr>
          <w:rFonts w:ascii="Verdana" w:hAnsi="Verdana"/>
          <w:sz w:val="24"/>
          <w:szCs w:val="24"/>
          <w:lang/>
        </w:rPr>
        <w:t xml:space="preserve">, in discussing how the body is a theme for both mindfulness practice and </w:t>
      </w:r>
      <w:proofErr w:type="spellStart"/>
      <w:r w:rsidRPr="00D40F74">
        <w:rPr>
          <w:rFonts w:ascii="Verdana" w:hAnsi="Verdana"/>
          <w:sz w:val="24"/>
          <w:szCs w:val="24"/>
          <w:lang/>
        </w:rPr>
        <w:t>jhana</w:t>
      </w:r>
      <w:proofErr w:type="spellEnd"/>
      <w:r w:rsidRPr="00D40F74">
        <w:rPr>
          <w:rFonts w:ascii="Verdana" w:hAnsi="Verdana"/>
          <w:sz w:val="24"/>
          <w:szCs w:val="24"/>
          <w:lang/>
        </w:rPr>
        <w:t xml:space="preserve"> practice, illustrates a consistent theme in the </w:t>
      </w:r>
      <w:proofErr w:type="spellStart"/>
      <w:r w:rsidRPr="00D40F74">
        <w:rPr>
          <w:rFonts w:ascii="Verdana" w:hAnsi="Verdana"/>
          <w:sz w:val="24"/>
          <w:szCs w:val="24"/>
          <w:lang/>
        </w:rPr>
        <w:t>suttas</w:t>
      </w:r>
      <w:proofErr w:type="spellEnd"/>
      <w:r w:rsidRPr="00D40F74">
        <w:rPr>
          <w:rFonts w:ascii="Verdana" w:hAnsi="Verdana"/>
          <w:sz w:val="24"/>
          <w:szCs w:val="24"/>
          <w:lang/>
        </w:rPr>
        <w:t xml:space="preserve">: that there is no sharp divide between mindfulness and concentration practices, and that mindfulness is intended to lead to </w:t>
      </w:r>
      <w:proofErr w:type="spellStart"/>
      <w:r w:rsidRPr="00D40F74">
        <w:rPr>
          <w:rFonts w:ascii="Verdana" w:hAnsi="Verdana"/>
          <w:sz w:val="24"/>
          <w:szCs w:val="24"/>
          <w:lang/>
        </w:rPr>
        <w:t>jhana</w:t>
      </w:r>
      <w:proofErr w:type="spellEnd"/>
      <w:r w:rsidRPr="00D40F74">
        <w:rPr>
          <w:rFonts w:ascii="Verdana" w:hAnsi="Verdana"/>
          <w:sz w:val="24"/>
          <w:szCs w:val="24"/>
          <w:lang/>
        </w:rPr>
        <w:t xml:space="preserve">. </w:t>
      </w:r>
    </w:p>
    <w:p w:rsidR="00182961" w:rsidRDefault="00D40F74" w:rsidP="00D40F74">
      <w:pPr>
        <w:rPr>
          <w:rFonts w:ascii="Verdana" w:hAnsi="Verdana"/>
          <w:sz w:val="24"/>
          <w:szCs w:val="24"/>
          <w:lang/>
        </w:rPr>
      </w:pPr>
      <w:r w:rsidRPr="00D40F74">
        <w:rPr>
          <w:rFonts w:ascii="Verdana" w:hAnsi="Verdana"/>
          <w:sz w:val="24"/>
          <w:szCs w:val="24"/>
          <w:lang/>
        </w:rPr>
        <w:t xml:space="preserve">It also contains the most complete discussion of the methods of this practice, along with its rewards. </w:t>
      </w:r>
    </w:p>
    <w:p w:rsidR="00182961" w:rsidRDefault="00D40F74" w:rsidP="00D40F74">
      <w:pPr>
        <w:rPr>
          <w:rFonts w:ascii="Verdana" w:hAnsi="Verdana"/>
          <w:sz w:val="24"/>
          <w:szCs w:val="24"/>
          <w:lang/>
        </w:rPr>
      </w:pPr>
      <w:r w:rsidRPr="00D40F74">
        <w:rPr>
          <w:rFonts w:ascii="Verdana" w:hAnsi="Verdana"/>
          <w:sz w:val="24"/>
          <w:szCs w:val="24"/>
          <w:lang/>
        </w:rPr>
        <w:t xml:space="preserve">In addition to the benefits listed in this </w:t>
      </w:r>
      <w:proofErr w:type="spellStart"/>
      <w:r w:rsidRPr="00D40F74">
        <w:rPr>
          <w:rFonts w:ascii="Verdana" w:hAnsi="Verdana"/>
          <w:sz w:val="24"/>
          <w:szCs w:val="24"/>
          <w:lang/>
        </w:rPr>
        <w:t>sutta</w:t>
      </w:r>
      <w:proofErr w:type="spellEnd"/>
      <w:r w:rsidRPr="00D40F74">
        <w:rPr>
          <w:rFonts w:ascii="Verdana" w:hAnsi="Verdana"/>
          <w:sz w:val="24"/>
          <w:szCs w:val="24"/>
          <w:lang/>
        </w:rPr>
        <w:t>, however, other passages list other benefits as well: mindfulness immersed in the body helps in overcoming lust (</w:t>
      </w:r>
      <w:hyperlink r:id="rId18" w:anchor="passage_51" w:history="1">
        <w:r w:rsidRPr="00D40F74">
          <w:rPr>
            <w:rStyle w:val="Hyperlink"/>
            <w:rFonts w:ascii="Verdana" w:hAnsi="Verdana"/>
            <w:sz w:val="24"/>
            <w:szCs w:val="24"/>
            <w:lang/>
          </w:rPr>
          <w:t>§51</w:t>
        </w:r>
      </w:hyperlink>
      <w:r w:rsidRPr="00D40F74">
        <w:rPr>
          <w:rFonts w:ascii="Verdana" w:hAnsi="Verdana"/>
          <w:sz w:val="24"/>
          <w:szCs w:val="24"/>
          <w:lang/>
        </w:rPr>
        <w:t>), pride based one's appearance or race (</w:t>
      </w:r>
      <w:hyperlink r:id="rId19" w:anchor="passage_50" w:history="1">
        <w:r w:rsidRPr="00D40F74">
          <w:rPr>
            <w:rStyle w:val="Hyperlink"/>
            <w:rFonts w:ascii="Verdana" w:hAnsi="Verdana"/>
            <w:sz w:val="24"/>
            <w:szCs w:val="24"/>
            <w:lang/>
          </w:rPr>
          <w:t>§50</w:t>
        </w:r>
      </w:hyperlink>
      <w:r w:rsidRPr="00D40F74">
        <w:rPr>
          <w:rFonts w:ascii="Verdana" w:hAnsi="Verdana"/>
          <w:sz w:val="24"/>
          <w:szCs w:val="24"/>
          <w:lang/>
        </w:rPr>
        <w:t>), and fear of death (</w:t>
      </w:r>
      <w:hyperlink r:id="rId20" w:anchor="passage_46" w:history="1">
        <w:r w:rsidRPr="00D40F74">
          <w:rPr>
            <w:rStyle w:val="Hyperlink"/>
            <w:rFonts w:ascii="Verdana" w:hAnsi="Verdana"/>
            <w:sz w:val="24"/>
            <w:szCs w:val="24"/>
            <w:lang/>
          </w:rPr>
          <w:t>§46</w:t>
        </w:r>
      </w:hyperlink>
      <w:r w:rsidRPr="00D40F74">
        <w:rPr>
          <w:rFonts w:ascii="Verdana" w:hAnsi="Verdana"/>
          <w:sz w:val="24"/>
          <w:szCs w:val="24"/>
          <w:lang/>
        </w:rPr>
        <w:t>). It also provides a solid basis for restraint of the senses (</w:t>
      </w:r>
      <w:hyperlink r:id="rId21" w:anchor="passage_42" w:history="1">
        <w:r w:rsidRPr="00D40F74">
          <w:rPr>
            <w:rStyle w:val="Hyperlink"/>
            <w:rFonts w:ascii="Verdana" w:hAnsi="Verdana"/>
            <w:sz w:val="24"/>
            <w:szCs w:val="24"/>
            <w:lang/>
          </w:rPr>
          <w:t>§§42-43</w:t>
        </w:r>
      </w:hyperlink>
      <w:r w:rsidRPr="00D40F74">
        <w:rPr>
          <w:rFonts w:ascii="Verdana" w:hAnsi="Verdana"/>
          <w:sz w:val="24"/>
          <w:szCs w:val="24"/>
          <w:lang/>
        </w:rPr>
        <w:t xml:space="preserve">). </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Passage </w:t>
      </w:r>
      <w:hyperlink r:id="rId22" w:anchor="passage_33" w:history="1">
        <w:r w:rsidRPr="00D40F74">
          <w:rPr>
            <w:rStyle w:val="Hyperlink"/>
            <w:rFonts w:ascii="Verdana" w:hAnsi="Verdana"/>
            <w:sz w:val="24"/>
            <w:szCs w:val="24"/>
            <w:lang/>
          </w:rPr>
          <w:t>§33</w:t>
        </w:r>
      </w:hyperlink>
      <w:r w:rsidRPr="00D40F74">
        <w:rPr>
          <w:rFonts w:ascii="Verdana" w:hAnsi="Verdana"/>
          <w:sz w:val="24"/>
          <w:szCs w:val="24"/>
          <w:lang/>
        </w:rPr>
        <w:t xml:space="preserve"> points out that one of the practices listed under this heading — contemplation of the unattractiveness of the body — can lead to unskillful mental states that are best cleared away by turning to mindfulness of in-and-out breathing. People who resist the theme of unattractiveness tend to focus on this passage, citing it as proof that the perception of unattractiveness is a dangerous and unhealthy meditation theme. However, </w:t>
      </w:r>
      <w:hyperlink r:id="rId23" w:anchor="passage_54" w:history="1">
        <w:r w:rsidRPr="00D40F74">
          <w:rPr>
            <w:rStyle w:val="Hyperlink"/>
            <w:rFonts w:ascii="Verdana" w:hAnsi="Verdana"/>
            <w:sz w:val="24"/>
            <w:szCs w:val="24"/>
            <w:lang/>
          </w:rPr>
          <w:t>§54</w:t>
        </w:r>
      </w:hyperlink>
      <w:r w:rsidRPr="00D40F74">
        <w:rPr>
          <w:rFonts w:ascii="Verdana" w:hAnsi="Verdana"/>
          <w:sz w:val="24"/>
          <w:szCs w:val="24"/>
          <w:lang/>
        </w:rPr>
        <w:t xml:space="preserve"> points out that some strong defilements will respond only to this theme. And there is nothing inherently unhealthy about focusing on the unattractiveness of the body. Instead of fostering an unhealthy negative image of the body — in which other people's bodies are attractive while one's own is not — it fosters an accurate perception of aspects of the body that are often ignored, and yet which are unattractive in everybody. This sort of negative image is thus healthy, in that it helps cure the mind of its blind infatuations. Thus the two themes of breathing and unattractiveness are best practiced together, as complementary tools in one's meditative repertoire, to be mastered and honed so that they will be ready for use whenever needed.</w:t>
      </w:r>
    </w:p>
    <w:p w:rsidR="00182961" w:rsidRDefault="00D40F74" w:rsidP="00D40F74">
      <w:pPr>
        <w:rPr>
          <w:rFonts w:ascii="Verdana" w:hAnsi="Verdana"/>
          <w:sz w:val="24"/>
          <w:szCs w:val="24"/>
          <w:lang/>
        </w:rPr>
      </w:pPr>
      <w:r w:rsidRPr="00D40F74">
        <w:rPr>
          <w:rFonts w:ascii="Verdana" w:hAnsi="Verdana"/>
          <w:b/>
          <w:bCs/>
          <w:sz w:val="24"/>
          <w:szCs w:val="24"/>
          <w:lang/>
        </w:rPr>
        <w:t>Section Seven.</w:t>
      </w:r>
      <w:r w:rsidRPr="00D40F74">
        <w:rPr>
          <w:rFonts w:ascii="Verdana" w:hAnsi="Verdana"/>
          <w:sz w:val="24"/>
          <w:szCs w:val="24"/>
          <w:lang/>
        </w:rPr>
        <w:t xml:space="preserve"> As mentioned above, the recollection of stilling — the topic of the final section — guarantees that mindfulness of death does not stop at the topic of death, but leads to the deathless. It also ensures that tranquility and insight do not stay focused on fabricated experiences, but incline to the </w:t>
      </w:r>
      <w:proofErr w:type="spellStart"/>
      <w:r w:rsidRPr="00D40F74">
        <w:rPr>
          <w:rFonts w:ascii="Verdana" w:hAnsi="Verdana"/>
          <w:sz w:val="24"/>
          <w:szCs w:val="24"/>
          <w:lang/>
        </w:rPr>
        <w:t>unfabricated</w:t>
      </w:r>
      <w:proofErr w:type="spellEnd"/>
      <w:r w:rsidRPr="00D40F74">
        <w:rPr>
          <w:rFonts w:ascii="Verdana" w:hAnsi="Verdana"/>
          <w:sz w:val="24"/>
          <w:szCs w:val="24"/>
          <w:lang/>
        </w:rPr>
        <w:t xml:space="preserve">. </w:t>
      </w:r>
    </w:p>
    <w:p w:rsidR="00182961" w:rsidRDefault="00D40F74" w:rsidP="00D40F74">
      <w:pPr>
        <w:rPr>
          <w:rFonts w:ascii="Verdana" w:hAnsi="Verdana"/>
          <w:sz w:val="24"/>
          <w:szCs w:val="24"/>
          <w:lang/>
        </w:rPr>
      </w:pPr>
      <w:r w:rsidRPr="00D40F74">
        <w:rPr>
          <w:rFonts w:ascii="Verdana" w:hAnsi="Verdana"/>
          <w:sz w:val="24"/>
          <w:szCs w:val="24"/>
          <w:lang/>
        </w:rPr>
        <w:t xml:space="preserve">Passage </w:t>
      </w:r>
      <w:hyperlink r:id="rId24" w:anchor="passage_57" w:history="1">
        <w:r w:rsidRPr="00D40F74">
          <w:rPr>
            <w:rStyle w:val="Hyperlink"/>
            <w:rFonts w:ascii="Verdana" w:hAnsi="Verdana"/>
            <w:sz w:val="24"/>
            <w:szCs w:val="24"/>
            <w:lang/>
          </w:rPr>
          <w:t>§57</w:t>
        </w:r>
      </w:hyperlink>
      <w:r w:rsidRPr="00D40F74">
        <w:rPr>
          <w:rFonts w:ascii="Verdana" w:hAnsi="Verdana"/>
          <w:sz w:val="24"/>
          <w:szCs w:val="24"/>
          <w:lang/>
        </w:rPr>
        <w:t xml:space="preserve"> shows the ideal stage in the practice for this recollection: when one has mastered </w:t>
      </w:r>
      <w:proofErr w:type="spellStart"/>
      <w:r w:rsidRPr="00D40F74">
        <w:rPr>
          <w:rFonts w:ascii="Verdana" w:hAnsi="Verdana"/>
          <w:sz w:val="24"/>
          <w:szCs w:val="24"/>
          <w:lang/>
        </w:rPr>
        <w:t>jhana</w:t>
      </w:r>
      <w:proofErr w:type="spellEnd"/>
      <w:r w:rsidRPr="00D40F74">
        <w:rPr>
          <w:rFonts w:ascii="Verdana" w:hAnsi="Verdana"/>
          <w:sz w:val="24"/>
          <w:szCs w:val="24"/>
          <w:lang/>
        </w:rPr>
        <w:t xml:space="preserve"> and begun to see even its refined pleasures as inconstant, stressful, and not-self, this recollection helps to turn the mind in the direction of what lies beyond tranquility and insight: total Unbinding. As this passage points out, if — after utilizing this recollection — one still regards Unbinding as an object of passion, one's Awakening will not be complete. This is why the Buddha taught that all </w:t>
      </w:r>
      <w:proofErr w:type="spellStart"/>
      <w:r w:rsidRPr="00D40F74">
        <w:rPr>
          <w:rFonts w:ascii="Verdana" w:hAnsi="Verdana"/>
          <w:sz w:val="24"/>
          <w:szCs w:val="24"/>
          <w:lang/>
        </w:rPr>
        <w:t>dhammas</w:t>
      </w:r>
      <w:proofErr w:type="spellEnd"/>
      <w:r w:rsidRPr="00D40F74">
        <w:rPr>
          <w:rFonts w:ascii="Verdana" w:hAnsi="Verdana"/>
          <w:sz w:val="24"/>
          <w:szCs w:val="24"/>
          <w:lang/>
        </w:rPr>
        <w:t xml:space="preserve"> — not just fabricated ones — are to be seen as not-self, so as to overcome this passion. </w:t>
      </w:r>
    </w:p>
    <w:p w:rsidR="00D40F74" w:rsidRPr="00D40F74" w:rsidRDefault="00D40F74" w:rsidP="00D40F74">
      <w:pPr>
        <w:rPr>
          <w:rFonts w:ascii="Verdana" w:hAnsi="Verdana"/>
          <w:sz w:val="24"/>
          <w:szCs w:val="24"/>
          <w:lang/>
        </w:rPr>
      </w:pPr>
      <w:r w:rsidRPr="00D40F74">
        <w:rPr>
          <w:rFonts w:ascii="Verdana" w:hAnsi="Verdana"/>
          <w:sz w:val="24"/>
          <w:szCs w:val="24"/>
          <w:lang/>
        </w:rPr>
        <w:t xml:space="preserve">But when Unbinding is fully experienced not as an object, but as the end of objects, insight and tranquility are no longer needed for the purpose of liberation, and can be used instead simply as pleasant means of abiding until the end of one's life (see </w:t>
      </w:r>
      <w:hyperlink r:id="rId25" w:anchor="passage_40" w:history="1">
        <w:r w:rsidRPr="00D40F74">
          <w:rPr>
            <w:rStyle w:val="Hyperlink"/>
            <w:rFonts w:ascii="Verdana" w:hAnsi="Verdana"/>
            <w:sz w:val="24"/>
            <w:szCs w:val="24"/>
            <w:lang/>
          </w:rPr>
          <w:t>§40</w:t>
        </w:r>
      </w:hyperlink>
      <w:r w:rsidRPr="00D40F74">
        <w:rPr>
          <w:rFonts w:ascii="Verdana" w:hAnsi="Verdana"/>
          <w:sz w:val="24"/>
          <w:szCs w:val="24"/>
          <w:lang/>
        </w:rPr>
        <w:t>), when "all this" — the experience of the senses — "grows cold right here." (</w:t>
      </w:r>
      <w:proofErr w:type="spellStart"/>
      <w:r w:rsidRPr="00D40F74">
        <w:rPr>
          <w:rFonts w:ascii="Verdana" w:hAnsi="Verdana"/>
          <w:sz w:val="24"/>
          <w:szCs w:val="24"/>
          <w:lang/>
        </w:rPr>
        <w:fldChar w:fldCharType="begin"/>
      </w:r>
      <w:r w:rsidRPr="00D40F74">
        <w:rPr>
          <w:rFonts w:ascii="Verdana" w:hAnsi="Verdana"/>
          <w:sz w:val="24"/>
          <w:szCs w:val="24"/>
          <w:lang/>
        </w:rPr>
        <w:instrText xml:space="preserve"> HYPERLINK "http://www.accesstoinsight.org/tipitaka/kn/iti/iti.2.028-049.than.html" \l "iti-044" </w:instrText>
      </w:r>
      <w:r w:rsidRPr="00D40F74">
        <w:rPr>
          <w:rFonts w:ascii="Verdana" w:hAnsi="Verdana"/>
          <w:sz w:val="24"/>
          <w:szCs w:val="24"/>
          <w:lang/>
        </w:rPr>
        <w:fldChar w:fldCharType="separate"/>
      </w:r>
      <w:r w:rsidRPr="00D40F74">
        <w:rPr>
          <w:rStyle w:val="Hyperlink"/>
          <w:rFonts w:ascii="Verdana" w:hAnsi="Verdana"/>
          <w:sz w:val="24"/>
          <w:szCs w:val="24"/>
          <w:lang/>
        </w:rPr>
        <w:t>Iti</w:t>
      </w:r>
      <w:proofErr w:type="spellEnd"/>
      <w:r w:rsidRPr="00D40F74">
        <w:rPr>
          <w:rStyle w:val="Hyperlink"/>
          <w:rFonts w:ascii="Verdana" w:hAnsi="Verdana"/>
          <w:sz w:val="24"/>
          <w:szCs w:val="24"/>
          <w:lang/>
        </w:rPr>
        <w:t xml:space="preserve"> 44</w:t>
      </w:r>
      <w:r w:rsidRPr="00D40F74">
        <w:rPr>
          <w:rFonts w:ascii="Verdana" w:hAnsi="Verdana"/>
          <w:sz w:val="24"/>
          <w:szCs w:val="24"/>
        </w:rPr>
        <w:fldChar w:fldCharType="end"/>
      </w:r>
      <w:r w:rsidRPr="00D40F74">
        <w:rPr>
          <w:rFonts w:ascii="Verdana" w:hAnsi="Verdana"/>
          <w:sz w:val="24"/>
          <w:szCs w:val="24"/>
          <w:lang/>
        </w:rPr>
        <w:t>)</w:t>
      </w:r>
    </w:p>
    <w:p w:rsidR="009F405B" w:rsidRPr="00D40F74" w:rsidRDefault="009F405B" w:rsidP="00D40F74">
      <w:pPr>
        <w:rPr>
          <w:rFonts w:ascii="Verdana" w:hAnsi="Verdana"/>
          <w:sz w:val="24"/>
          <w:szCs w:val="24"/>
          <w:lang/>
        </w:rPr>
      </w:pPr>
    </w:p>
    <w:p w:rsidR="00D40F74" w:rsidRPr="00D40F74" w:rsidRDefault="00A132C2" w:rsidP="00D40F74">
      <w:pPr>
        <w:rPr>
          <w:rFonts w:ascii="Verdana" w:hAnsi="Verdana"/>
          <w:sz w:val="24"/>
          <w:szCs w:val="24"/>
          <w:lang/>
        </w:rPr>
      </w:pPr>
      <w:r w:rsidRPr="00A132C2">
        <w:rPr>
          <w:rFonts w:ascii="Verdana" w:hAnsi="Verdana"/>
          <w:b/>
          <w:bCs/>
          <w:sz w:val="24"/>
          <w:szCs w:val="24"/>
          <w:lang/>
        </w:rPr>
        <w:t>Source</w:t>
      </w:r>
      <w:r w:rsidRPr="00A132C2">
        <w:rPr>
          <w:rFonts w:ascii="Verdana" w:hAnsi="Verdana"/>
          <w:sz w:val="24"/>
          <w:szCs w:val="24"/>
          <w:lang/>
        </w:rPr>
        <w:t xml:space="preserve">: "A </w:t>
      </w:r>
      <w:proofErr w:type="spellStart"/>
      <w:r w:rsidRPr="00A132C2">
        <w:rPr>
          <w:rFonts w:ascii="Verdana" w:hAnsi="Verdana"/>
          <w:sz w:val="24"/>
          <w:szCs w:val="24"/>
          <w:lang/>
        </w:rPr>
        <w:t>Meditator's</w:t>
      </w:r>
      <w:proofErr w:type="spellEnd"/>
      <w:r w:rsidRPr="00A132C2">
        <w:rPr>
          <w:rFonts w:ascii="Verdana" w:hAnsi="Verdana"/>
          <w:sz w:val="24"/>
          <w:szCs w:val="24"/>
          <w:lang/>
        </w:rPr>
        <w:t xml:space="preserve"> Tools: A Study Guide on the Ten Recollections", by </w:t>
      </w:r>
      <w:proofErr w:type="spellStart"/>
      <w:r w:rsidRPr="00A132C2">
        <w:rPr>
          <w:rFonts w:ascii="Verdana" w:hAnsi="Verdana"/>
          <w:sz w:val="24"/>
          <w:szCs w:val="24"/>
          <w:lang/>
        </w:rPr>
        <w:t>Thanissaro</w:t>
      </w:r>
      <w:proofErr w:type="spellEnd"/>
      <w:r w:rsidRPr="00A132C2">
        <w:rPr>
          <w:rFonts w:ascii="Verdana" w:hAnsi="Verdana"/>
          <w:sz w:val="24"/>
          <w:szCs w:val="24"/>
          <w:lang/>
        </w:rPr>
        <w:t xml:space="preserve"> </w:t>
      </w:r>
      <w:proofErr w:type="spellStart"/>
      <w:r w:rsidRPr="00A132C2">
        <w:rPr>
          <w:rFonts w:ascii="Verdana" w:hAnsi="Verdana"/>
          <w:sz w:val="24"/>
          <w:szCs w:val="24"/>
          <w:lang/>
        </w:rPr>
        <w:t>Bhikkhu</w:t>
      </w:r>
      <w:proofErr w:type="spellEnd"/>
      <w:r w:rsidRPr="00A132C2">
        <w:rPr>
          <w:rFonts w:ascii="Verdana" w:hAnsi="Verdana"/>
          <w:sz w:val="24"/>
          <w:szCs w:val="24"/>
          <w:lang/>
        </w:rPr>
        <w:t xml:space="preserve">. </w:t>
      </w:r>
      <w:proofErr w:type="gramStart"/>
      <w:r w:rsidRPr="00A132C2">
        <w:rPr>
          <w:rFonts w:ascii="Verdana" w:hAnsi="Verdana"/>
          <w:i/>
          <w:iCs/>
          <w:sz w:val="24"/>
          <w:szCs w:val="24"/>
          <w:lang/>
        </w:rPr>
        <w:t>Access to Insight (Legacy Edition)</w:t>
      </w:r>
      <w:r w:rsidRPr="00A132C2">
        <w:rPr>
          <w:rFonts w:ascii="Verdana" w:hAnsi="Verdana"/>
          <w:sz w:val="24"/>
          <w:szCs w:val="24"/>
          <w:lang/>
        </w:rPr>
        <w:t xml:space="preserve">, 30 November 2013, </w:t>
      </w:r>
      <w:hyperlink r:id="rId26" w:history="1">
        <w:r w:rsidRPr="00A132C2">
          <w:rPr>
            <w:rStyle w:val="Hyperlink"/>
            <w:rFonts w:ascii="Verdana" w:hAnsi="Verdana"/>
            <w:sz w:val="24"/>
            <w:szCs w:val="24"/>
            <w:lang/>
          </w:rPr>
          <w:t>http://www.accesstoinsight.org/lib/study/recollections.html</w:t>
        </w:r>
      </w:hyperlink>
      <w:r w:rsidRPr="00A132C2">
        <w:rPr>
          <w:rFonts w:ascii="Verdana" w:hAnsi="Verdana"/>
          <w:sz w:val="24"/>
          <w:szCs w:val="24"/>
          <w:lang/>
        </w:rPr>
        <w:t xml:space="preserve"> .</w:t>
      </w:r>
      <w:proofErr w:type="gramEnd"/>
      <w:r>
        <w:rPr>
          <w:rFonts w:ascii="Verdana" w:hAnsi="Verdana"/>
          <w:sz w:val="24"/>
          <w:szCs w:val="24"/>
          <w:lang/>
        </w:rPr>
        <w:t xml:space="preserve"> [This document is an excerpt from the above Study Guide, produced by Alexander Peck.]</w:t>
      </w:r>
    </w:p>
    <w:p w:rsidR="00D40F74" w:rsidRPr="00D40F74" w:rsidRDefault="00D40F74" w:rsidP="00D40F74">
      <w:pPr>
        <w:rPr>
          <w:rFonts w:ascii="Verdana" w:hAnsi="Verdana"/>
          <w:sz w:val="24"/>
          <w:szCs w:val="24"/>
          <w:lang/>
        </w:rPr>
      </w:pPr>
      <w:proofErr w:type="gramStart"/>
      <w:r w:rsidRPr="00D40F74">
        <w:rPr>
          <w:rFonts w:ascii="Verdana" w:hAnsi="Verdana"/>
          <w:sz w:val="24"/>
          <w:szCs w:val="24"/>
          <w:lang/>
        </w:rPr>
        <w:t xml:space="preserve">©1999 </w:t>
      </w:r>
      <w:proofErr w:type="spellStart"/>
      <w:r w:rsidRPr="00D40F74">
        <w:rPr>
          <w:rFonts w:ascii="Verdana" w:hAnsi="Verdana"/>
          <w:sz w:val="24"/>
          <w:szCs w:val="24"/>
          <w:lang/>
        </w:rPr>
        <w:t>Metta</w:t>
      </w:r>
      <w:proofErr w:type="spellEnd"/>
      <w:r w:rsidRPr="00D40F74">
        <w:rPr>
          <w:rFonts w:ascii="Verdana" w:hAnsi="Verdana"/>
          <w:sz w:val="24"/>
          <w:szCs w:val="24"/>
          <w:lang/>
        </w:rPr>
        <w:t xml:space="preserve"> Forest Monastery.</w:t>
      </w:r>
      <w:proofErr w:type="gramEnd"/>
    </w:p>
    <w:p w:rsidR="00D40F74" w:rsidRPr="00D40F74" w:rsidRDefault="00D40F74" w:rsidP="00D40F74">
      <w:pPr>
        <w:rPr>
          <w:rFonts w:ascii="Verdana" w:hAnsi="Verdana"/>
          <w:sz w:val="24"/>
          <w:szCs w:val="24"/>
          <w:lang/>
        </w:rPr>
      </w:pPr>
      <w:r w:rsidRPr="00D40F74">
        <w:rPr>
          <w:rFonts w:ascii="Verdana" w:hAnsi="Verdana"/>
          <w:sz w:val="24"/>
          <w:szCs w:val="24"/>
          <w:lang/>
        </w:rPr>
        <w:t xml:space="preserve">The text of this page ("A </w:t>
      </w:r>
      <w:proofErr w:type="spellStart"/>
      <w:r w:rsidRPr="00D40F74">
        <w:rPr>
          <w:rFonts w:ascii="Verdana" w:hAnsi="Verdana"/>
          <w:sz w:val="24"/>
          <w:szCs w:val="24"/>
          <w:lang/>
        </w:rPr>
        <w:t>Meditator's</w:t>
      </w:r>
      <w:proofErr w:type="spellEnd"/>
      <w:r w:rsidRPr="00D40F74">
        <w:rPr>
          <w:rFonts w:ascii="Verdana" w:hAnsi="Verdana"/>
          <w:sz w:val="24"/>
          <w:szCs w:val="24"/>
          <w:lang/>
        </w:rPr>
        <w:t xml:space="preserve"> Tools: A Study Guide on the Ten Recollections", by </w:t>
      </w:r>
      <w:proofErr w:type="spellStart"/>
      <w:r w:rsidRPr="00D40F74">
        <w:rPr>
          <w:rFonts w:ascii="Verdana" w:hAnsi="Verdana"/>
          <w:sz w:val="24"/>
          <w:szCs w:val="24"/>
          <w:lang/>
        </w:rPr>
        <w:t>Metta</w:t>
      </w:r>
      <w:proofErr w:type="spellEnd"/>
      <w:r w:rsidRPr="00D40F74">
        <w:rPr>
          <w:rFonts w:ascii="Verdana" w:hAnsi="Verdana"/>
          <w:sz w:val="24"/>
          <w:szCs w:val="24"/>
          <w:lang/>
        </w:rPr>
        <w:t xml:space="preserve"> Forest Monastery) is licensed under a </w:t>
      </w:r>
      <w:hyperlink r:id="rId27" w:history="1">
        <w:r w:rsidRPr="00D40F74">
          <w:rPr>
            <w:rStyle w:val="Hyperlink"/>
            <w:rFonts w:ascii="Verdana" w:hAnsi="Verdana"/>
            <w:sz w:val="24"/>
            <w:szCs w:val="24"/>
            <w:lang/>
          </w:rPr>
          <w:t>Creative Commons Attribution-NonCommercial 4.0 International License</w:t>
        </w:r>
      </w:hyperlink>
      <w:r w:rsidRPr="00D40F74">
        <w:rPr>
          <w:rFonts w:ascii="Verdana" w:hAnsi="Verdana"/>
          <w:sz w:val="24"/>
          <w:szCs w:val="24"/>
          <w:lang/>
        </w:rPr>
        <w:t xml:space="preserve">. To view a copy of the license, visit </w:t>
      </w:r>
      <w:hyperlink r:id="rId28" w:history="1">
        <w:r w:rsidRPr="00D40F74">
          <w:rPr>
            <w:rStyle w:val="Hyperlink"/>
            <w:rFonts w:ascii="Verdana" w:hAnsi="Verdana"/>
            <w:sz w:val="24"/>
            <w:szCs w:val="24"/>
            <w:lang/>
          </w:rPr>
          <w:t>http://creativecommons.org/licenses/by-nc/4.0/</w:t>
        </w:r>
      </w:hyperlink>
      <w:r w:rsidRPr="00D40F74">
        <w:rPr>
          <w:rFonts w:ascii="Verdana" w:hAnsi="Verdana"/>
          <w:sz w:val="24"/>
          <w:szCs w:val="24"/>
          <w:lang/>
        </w:rPr>
        <w:t xml:space="preserve">. Documents linked from this page may be subject to other restrictions. </w:t>
      </w:r>
      <w:proofErr w:type="gramStart"/>
      <w:r w:rsidRPr="00D40F74">
        <w:rPr>
          <w:rFonts w:ascii="Verdana" w:hAnsi="Verdana"/>
          <w:sz w:val="24"/>
          <w:szCs w:val="24"/>
          <w:lang/>
        </w:rPr>
        <w:t>Transcribed from a file provided by the author.</w:t>
      </w:r>
      <w:proofErr w:type="gramEnd"/>
      <w:r w:rsidRPr="00D40F74">
        <w:rPr>
          <w:rFonts w:ascii="Verdana" w:hAnsi="Verdana"/>
          <w:sz w:val="24"/>
          <w:szCs w:val="24"/>
          <w:lang/>
        </w:rPr>
        <w:t xml:space="preserve"> </w:t>
      </w:r>
      <w:proofErr w:type="gramStart"/>
      <w:r w:rsidRPr="00D40F74">
        <w:rPr>
          <w:rFonts w:ascii="Verdana" w:hAnsi="Verdana"/>
          <w:sz w:val="24"/>
          <w:szCs w:val="24"/>
          <w:lang/>
        </w:rPr>
        <w:t>Last revised for Access to Insight on 30 November 2013.</w:t>
      </w:r>
      <w:proofErr w:type="gramEnd"/>
      <w:r w:rsidRPr="00D40F74">
        <w:rPr>
          <w:rFonts w:ascii="Verdana" w:hAnsi="Verdana"/>
          <w:sz w:val="24"/>
          <w:szCs w:val="24"/>
          <w:lang/>
        </w:rPr>
        <w:t xml:space="preserve"> </w:t>
      </w:r>
    </w:p>
    <w:p w:rsidR="00D40F74" w:rsidRPr="00D40F74" w:rsidRDefault="00D40F74" w:rsidP="00D40F74">
      <w:pPr>
        <w:rPr>
          <w:rFonts w:ascii="Verdana" w:hAnsi="Verdana"/>
          <w:sz w:val="24"/>
          <w:szCs w:val="24"/>
          <w:lang/>
        </w:rPr>
      </w:pPr>
    </w:p>
    <w:p w:rsidR="00E24630" w:rsidRPr="00D40F74" w:rsidRDefault="00B163AD">
      <w:pPr>
        <w:rPr>
          <w:rFonts w:ascii="Verdana" w:hAnsi="Verdana"/>
          <w:sz w:val="24"/>
          <w:szCs w:val="24"/>
          <w:lang/>
        </w:rPr>
      </w:pPr>
    </w:p>
    <w:sectPr w:rsidR="00E24630" w:rsidRPr="00D40F74" w:rsidSect="007F52F6">
      <w:headerReference w:type="default" r:id="rId29"/>
      <w:footerReference w:type="default" r:id="rId3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3AD" w:rsidRDefault="00B163AD" w:rsidP="007F52F6">
      <w:pPr>
        <w:spacing w:after="0" w:line="240" w:lineRule="auto"/>
      </w:pPr>
      <w:r>
        <w:separator/>
      </w:r>
    </w:p>
  </w:endnote>
  <w:endnote w:type="continuationSeparator" w:id="0">
    <w:p w:rsidR="00B163AD" w:rsidRDefault="00B163AD" w:rsidP="007F5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2845"/>
      <w:docPartObj>
        <w:docPartGallery w:val="Page Numbers (Bottom of Page)"/>
        <w:docPartUnique/>
      </w:docPartObj>
    </w:sdtPr>
    <w:sdtContent>
      <w:p w:rsidR="007F52F6" w:rsidRDefault="007F52F6">
        <w:pPr>
          <w:pStyle w:val="Footer"/>
          <w:jc w:val="center"/>
        </w:pPr>
        <w:fldSimple w:instr=" PAGE   \* MERGEFORMAT ">
          <w:r w:rsidR="00A46609">
            <w:rPr>
              <w:noProof/>
            </w:rPr>
            <w:t>15</w:t>
          </w:r>
        </w:fldSimple>
      </w:p>
    </w:sdtContent>
  </w:sdt>
  <w:p w:rsidR="007F52F6" w:rsidRDefault="007F52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3AD" w:rsidRDefault="00B163AD" w:rsidP="007F52F6">
      <w:pPr>
        <w:spacing w:after="0" w:line="240" w:lineRule="auto"/>
      </w:pPr>
      <w:r>
        <w:separator/>
      </w:r>
    </w:p>
  </w:footnote>
  <w:footnote w:type="continuationSeparator" w:id="0">
    <w:p w:rsidR="00B163AD" w:rsidRDefault="00B163AD" w:rsidP="007F5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2F6" w:rsidRDefault="007F52F6">
    <w:pPr>
      <w:pStyle w:val="Header"/>
    </w:pPr>
    <w:r w:rsidRPr="007F52F6">
      <w:rPr>
        <w:lang/>
      </w:rPr>
      <w:t>Ten Recollections</w:t>
    </w:r>
  </w:p>
  <w:p w:rsidR="007F52F6" w:rsidRDefault="007F52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93F48"/>
    <w:multiLevelType w:val="multilevel"/>
    <w:tmpl w:val="F45A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D40F74"/>
    <w:rsid w:val="00057E39"/>
    <w:rsid w:val="00182961"/>
    <w:rsid w:val="001A218A"/>
    <w:rsid w:val="00381B09"/>
    <w:rsid w:val="0050503B"/>
    <w:rsid w:val="00583B20"/>
    <w:rsid w:val="006B1F8A"/>
    <w:rsid w:val="006B7FF9"/>
    <w:rsid w:val="007F52F6"/>
    <w:rsid w:val="008C0D55"/>
    <w:rsid w:val="009F405B"/>
    <w:rsid w:val="00A132C2"/>
    <w:rsid w:val="00A46609"/>
    <w:rsid w:val="00A63263"/>
    <w:rsid w:val="00AD00D9"/>
    <w:rsid w:val="00AE40A0"/>
    <w:rsid w:val="00B163AD"/>
    <w:rsid w:val="00D40F74"/>
    <w:rsid w:val="00EF378D"/>
    <w:rsid w:val="00F8552A"/>
    <w:rsid w:val="00FE091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FF9"/>
  </w:style>
  <w:style w:type="paragraph" w:styleId="Heading1">
    <w:name w:val="heading 1"/>
    <w:basedOn w:val="Normal"/>
    <w:link w:val="Heading1Char"/>
    <w:uiPriority w:val="9"/>
    <w:qFormat/>
    <w:rsid w:val="00D40F74"/>
    <w:pPr>
      <w:spacing w:before="288" w:after="161" w:line="240" w:lineRule="auto"/>
      <w:outlineLvl w:val="0"/>
    </w:pPr>
    <w:rPr>
      <w:rFonts w:ascii="Verdana" w:eastAsia="Times New Roman" w:hAnsi="Verdana" w:cs="Times New Roman"/>
      <w:b/>
      <w:bCs/>
      <w:spacing w:val="12"/>
      <w:kern w:val="36"/>
      <w:sz w:val="43"/>
      <w:szCs w:val="43"/>
      <w:lang w:eastAsia="en-AU"/>
    </w:rPr>
  </w:style>
  <w:style w:type="paragraph" w:styleId="Heading2">
    <w:name w:val="heading 2"/>
    <w:basedOn w:val="Normal"/>
    <w:link w:val="Heading2Char"/>
    <w:uiPriority w:val="9"/>
    <w:qFormat/>
    <w:rsid w:val="00D40F74"/>
    <w:pPr>
      <w:spacing w:before="360" w:after="120" w:line="240" w:lineRule="auto"/>
      <w:outlineLvl w:val="1"/>
    </w:pPr>
    <w:rPr>
      <w:rFonts w:ascii="Verdana" w:eastAsia="Times New Roman" w:hAnsi="Verdana" w:cs="Times New Roman"/>
      <w:b/>
      <w:bCs/>
      <w:spacing w:val="12"/>
      <w:sz w:val="36"/>
      <w:szCs w:val="36"/>
      <w:lang w:eastAsia="en-AU"/>
    </w:rPr>
  </w:style>
  <w:style w:type="paragraph" w:styleId="Heading3">
    <w:name w:val="heading 3"/>
    <w:basedOn w:val="Normal"/>
    <w:link w:val="Heading3Char"/>
    <w:uiPriority w:val="9"/>
    <w:qFormat/>
    <w:rsid w:val="00D40F74"/>
    <w:pPr>
      <w:spacing w:before="360" w:after="120" w:line="240" w:lineRule="auto"/>
      <w:outlineLvl w:val="2"/>
    </w:pPr>
    <w:rPr>
      <w:rFonts w:ascii="Verdana" w:eastAsia="Times New Roman" w:hAnsi="Verdana" w:cs="Times New Roman"/>
      <w:b/>
      <w:bCs/>
      <w:caps/>
      <w:spacing w:val="24"/>
      <w:sz w:val="24"/>
      <w:szCs w:val="24"/>
      <w:lang w:eastAsia="en-AU"/>
    </w:rPr>
  </w:style>
  <w:style w:type="paragraph" w:styleId="Heading4">
    <w:name w:val="heading 4"/>
    <w:basedOn w:val="Normal"/>
    <w:link w:val="Heading4Char"/>
    <w:uiPriority w:val="9"/>
    <w:qFormat/>
    <w:rsid w:val="00D40F74"/>
    <w:pPr>
      <w:spacing w:before="240" w:after="0" w:line="240" w:lineRule="auto"/>
      <w:outlineLvl w:val="3"/>
    </w:pPr>
    <w:rPr>
      <w:rFonts w:ascii="Verdana" w:eastAsia="Times New Roman" w:hAnsi="Verdana" w:cs="Times New Roman"/>
      <w:b/>
      <w:bCs/>
      <w:spacing w:val="18"/>
      <w:sz w:val="24"/>
      <w:szCs w:val="24"/>
      <w:lang w:eastAsia="en-AU"/>
    </w:rPr>
  </w:style>
  <w:style w:type="paragraph" w:styleId="Heading5">
    <w:name w:val="heading 5"/>
    <w:basedOn w:val="Normal"/>
    <w:link w:val="Heading5Char"/>
    <w:uiPriority w:val="9"/>
    <w:qFormat/>
    <w:rsid w:val="00D40F74"/>
    <w:pPr>
      <w:spacing w:before="240" w:after="0" w:line="240" w:lineRule="auto"/>
      <w:outlineLvl w:val="4"/>
    </w:pPr>
    <w:rPr>
      <w:rFonts w:ascii="Verdana" w:eastAsia="Times New Roman" w:hAnsi="Verdana" w:cs="Times New Roman"/>
      <w:b/>
      <w:bCs/>
      <w:smallCaps/>
      <w:spacing w:val="24"/>
      <w:sz w:val="24"/>
      <w:szCs w:val="24"/>
      <w:lang w:eastAsia="en-AU"/>
    </w:rPr>
  </w:style>
  <w:style w:type="paragraph" w:styleId="Heading6">
    <w:name w:val="heading 6"/>
    <w:basedOn w:val="Normal"/>
    <w:link w:val="Heading6Char"/>
    <w:uiPriority w:val="9"/>
    <w:qFormat/>
    <w:rsid w:val="00D40F74"/>
    <w:pPr>
      <w:spacing w:before="240" w:after="0" w:line="240" w:lineRule="auto"/>
      <w:outlineLvl w:val="5"/>
    </w:pPr>
    <w:rPr>
      <w:rFonts w:ascii="Georgia" w:eastAsia="Times New Roman" w:hAnsi="Georgia" w:cs="Times New Roman"/>
      <w:b/>
      <w:bCs/>
      <w:spacing w:val="24"/>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F74"/>
    <w:rPr>
      <w:rFonts w:ascii="Verdana" w:eastAsia="Times New Roman" w:hAnsi="Verdana" w:cs="Times New Roman"/>
      <w:b/>
      <w:bCs/>
      <w:spacing w:val="12"/>
      <w:kern w:val="36"/>
      <w:sz w:val="43"/>
      <w:szCs w:val="43"/>
      <w:lang w:eastAsia="en-AU"/>
    </w:rPr>
  </w:style>
  <w:style w:type="character" w:customStyle="1" w:styleId="Heading2Char">
    <w:name w:val="Heading 2 Char"/>
    <w:basedOn w:val="DefaultParagraphFont"/>
    <w:link w:val="Heading2"/>
    <w:uiPriority w:val="9"/>
    <w:rsid w:val="00D40F74"/>
    <w:rPr>
      <w:rFonts w:ascii="Verdana" w:eastAsia="Times New Roman" w:hAnsi="Verdana" w:cs="Times New Roman"/>
      <w:b/>
      <w:bCs/>
      <w:spacing w:val="12"/>
      <w:sz w:val="36"/>
      <w:szCs w:val="36"/>
      <w:lang w:eastAsia="en-AU"/>
    </w:rPr>
  </w:style>
  <w:style w:type="character" w:customStyle="1" w:styleId="Heading3Char">
    <w:name w:val="Heading 3 Char"/>
    <w:basedOn w:val="DefaultParagraphFont"/>
    <w:link w:val="Heading3"/>
    <w:uiPriority w:val="9"/>
    <w:rsid w:val="00D40F74"/>
    <w:rPr>
      <w:rFonts w:ascii="Verdana" w:eastAsia="Times New Roman" w:hAnsi="Verdana" w:cs="Times New Roman"/>
      <w:b/>
      <w:bCs/>
      <w:caps/>
      <w:spacing w:val="24"/>
      <w:sz w:val="24"/>
      <w:szCs w:val="24"/>
      <w:lang w:eastAsia="en-AU"/>
    </w:rPr>
  </w:style>
  <w:style w:type="character" w:customStyle="1" w:styleId="Heading4Char">
    <w:name w:val="Heading 4 Char"/>
    <w:basedOn w:val="DefaultParagraphFont"/>
    <w:link w:val="Heading4"/>
    <w:uiPriority w:val="9"/>
    <w:rsid w:val="00D40F74"/>
    <w:rPr>
      <w:rFonts w:ascii="Verdana" w:eastAsia="Times New Roman" w:hAnsi="Verdana" w:cs="Times New Roman"/>
      <w:b/>
      <w:bCs/>
      <w:spacing w:val="18"/>
      <w:sz w:val="24"/>
      <w:szCs w:val="24"/>
      <w:lang w:eastAsia="en-AU"/>
    </w:rPr>
  </w:style>
  <w:style w:type="character" w:customStyle="1" w:styleId="Heading5Char">
    <w:name w:val="Heading 5 Char"/>
    <w:basedOn w:val="DefaultParagraphFont"/>
    <w:link w:val="Heading5"/>
    <w:uiPriority w:val="9"/>
    <w:rsid w:val="00D40F74"/>
    <w:rPr>
      <w:rFonts w:ascii="Verdana" w:eastAsia="Times New Roman" w:hAnsi="Verdana" w:cs="Times New Roman"/>
      <w:b/>
      <w:bCs/>
      <w:smallCaps/>
      <w:spacing w:val="24"/>
      <w:sz w:val="24"/>
      <w:szCs w:val="24"/>
      <w:lang w:eastAsia="en-AU"/>
    </w:rPr>
  </w:style>
  <w:style w:type="character" w:customStyle="1" w:styleId="Heading6Char">
    <w:name w:val="Heading 6 Char"/>
    <w:basedOn w:val="DefaultParagraphFont"/>
    <w:link w:val="Heading6"/>
    <w:uiPriority w:val="9"/>
    <w:rsid w:val="00D40F74"/>
    <w:rPr>
      <w:rFonts w:ascii="Georgia" w:eastAsia="Times New Roman" w:hAnsi="Georgia" w:cs="Times New Roman"/>
      <w:b/>
      <w:bCs/>
      <w:spacing w:val="24"/>
      <w:sz w:val="24"/>
      <w:szCs w:val="24"/>
      <w:lang w:eastAsia="en-AU"/>
    </w:rPr>
  </w:style>
  <w:style w:type="character" w:styleId="Hyperlink">
    <w:name w:val="Hyperlink"/>
    <w:basedOn w:val="DefaultParagraphFont"/>
    <w:uiPriority w:val="99"/>
    <w:unhideWhenUsed/>
    <w:rsid w:val="00D40F74"/>
    <w:rPr>
      <w:strike w:val="0"/>
      <w:dstrike w:val="0"/>
      <w:color w:val="1E3478"/>
      <w:u w:val="none"/>
      <w:effect w:val="none"/>
    </w:rPr>
  </w:style>
  <w:style w:type="character" w:styleId="FollowedHyperlink">
    <w:name w:val="FollowedHyperlink"/>
    <w:basedOn w:val="DefaultParagraphFont"/>
    <w:uiPriority w:val="99"/>
    <w:semiHidden/>
    <w:unhideWhenUsed/>
    <w:rsid w:val="00D40F74"/>
    <w:rPr>
      <w:strike w:val="0"/>
      <w:dstrike w:val="0"/>
      <w:color w:val="1E3478"/>
      <w:u w:val="none"/>
      <w:effect w:val="none"/>
    </w:rPr>
  </w:style>
  <w:style w:type="character" w:styleId="Emphasis">
    <w:name w:val="Emphasis"/>
    <w:basedOn w:val="DefaultParagraphFont"/>
    <w:uiPriority w:val="20"/>
    <w:qFormat/>
    <w:rsid w:val="00D40F74"/>
    <w:rPr>
      <w:i/>
      <w:iCs/>
    </w:rPr>
  </w:style>
  <w:style w:type="paragraph" w:styleId="HTMLPreformatted">
    <w:name w:val="HTML Preformatted"/>
    <w:basedOn w:val="Normal"/>
    <w:link w:val="HTMLPreformattedChar"/>
    <w:uiPriority w:val="99"/>
    <w:semiHidden/>
    <w:unhideWhenUsed/>
    <w:rsid w:val="00D4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D40F74"/>
    <w:rPr>
      <w:rFonts w:ascii="Courier New" w:eastAsia="Times New Roman" w:hAnsi="Courier New" w:cs="Courier New"/>
      <w:sz w:val="20"/>
      <w:szCs w:val="20"/>
      <w:lang w:eastAsia="en-AU"/>
    </w:rPr>
  </w:style>
  <w:style w:type="paragraph" w:styleId="NormalWeb">
    <w:name w:val="Normal (Web)"/>
    <w:basedOn w:val="Normal"/>
    <w:uiPriority w:val="99"/>
    <w:semiHidden/>
    <w:unhideWhenUsed/>
    <w:rsid w:val="00D40F74"/>
    <w:pPr>
      <w:spacing w:before="319" w:after="319" w:line="240" w:lineRule="auto"/>
    </w:pPr>
    <w:rPr>
      <w:rFonts w:ascii="Times New Roman" w:eastAsia="Times New Roman" w:hAnsi="Times New Roman" w:cs="Times New Roman"/>
      <w:sz w:val="24"/>
      <w:szCs w:val="24"/>
      <w:lang w:eastAsia="en-AU"/>
    </w:rPr>
  </w:style>
  <w:style w:type="paragraph" w:customStyle="1" w:styleId="spkr">
    <w:name w:val="spkr"/>
    <w:basedOn w:val="Normal"/>
    <w:rsid w:val="00D40F74"/>
    <w:pPr>
      <w:spacing w:before="319" w:after="0" w:line="240" w:lineRule="auto"/>
      <w:ind w:left="-367"/>
    </w:pPr>
    <w:rPr>
      <w:rFonts w:ascii="Times New Roman" w:eastAsia="Times New Roman" w:hAnsi="Times New Roman" w:cs="Times New Roman"/>
      <w:i/>
      <w:iCs/>
      <w:sz w:val="24"/>
      <w:szCs w:val="24"/>
      <w:lang w:eastAsia="en-AU"/>
    </w:rPr>
  </w:style>
  <w:style w:type="paragraph" w:customStyle="1" w:styleId="cite">
    <w:name w:val="cite"/>
    <w:basedOn w:val="Normal"/>
    <w:rsid w:val="00D40F74"/>
    <w:pPr>
      <w:spacing w:before="319" w:after="240" w:line="264" w:lineRule="atLeast"/>
      <w:ind w:left="2448"/>
    </w:pPr>
    <w:rPr>
      <w:rFonts w:ascii="Times New Roman" w:eastAsia="Times New Roman" w:hAnsi="Times New Roman" w:cs="Times New Roman"/>
      <w:sz w:val="19"/>
      <w:szCs w:val="19"/>
      <w:lang w:eastAsia="en-AU"/>
    </w:rPr>
  </w:style>
  <w:style w:type="paragraph" w:customStyle="1" w:styleId="stagedir">
    <w:name w:val="stagedir"/>
    <w:basedOn w:val="Normal"/>
    <w:rsid w:val="00D40F74"/>
    <w:pPr>
      <w:spacing w:before="319" w:after="319" w:line="240" w:lineRule="auto"/>
    </w:pPr>
    <w:rPr>
      <w:rFonts w:ascii="Times New Roman" w:eastAsia="Times New Roman" w:hAnsi="Times New Roman" w:cs="Times New Roman"/>
      <w:sz w:val="24"/>
      <w:szCs w:val="24"/>
      <w:lang w:eastAsia="en-AU"/>
    </w:rPr>
  </w:style>
  <w:style w:type="paragraph" w:customStyle="1" w:styleId="mainsail">
    <w:name w:val="mainsail"/>
    <w:basedOn w:val="Normal"/>
    <w:rsid w:val="00D40F74"/>
    <w:pPr>
      <w:spacing w:before="480" w:after="319" w:line="240" w:lineRule="auto"/>
    </w:pPr>
    <w:rPr>
      <w:rFonts w:ascii="Times New Roman" w:eastAsia="Times New Roman" w:hAnsi="Times New Roman" w:cs="Times New Roman"/>
      <w:sz w:val="24"/>
      <w:szCs w:val="24"/>
      <w:lang w:eastAsia="en-AU"/>
    </w:rPr>
  </w:style>
  <w:style w:type="paragraph" w:customStyle="1" w:styleId="jib">
    <w:name w:val="jib"/>
    <w:basedOn w:val="Normal"/>
    <w:rsid w:val="00D40F74"/>
    <w:pPr>
      <w:spacing w:before="319" w:after="319" w:line="240" w:lineRule="auto"/>
    </w:pPr>
    <w:rPr>
      <w:rFonts w:ascii="Times New Roman" w:eastAsia="Times New Roman" w:hAnsi="Times New Roman" w:cs="Times New Roman"/>
      <w:sz w:val="24"/>
      <w:szCs w:val="24"/>
      <w:lang w:eastAsia="en-AU"/>
    </w:rPr>
  </w:style>
  <w:style w:type="paragraph" w:customStyle="1" w:styleId="isexcerpt">
    <w:name w:val="isexcerpt"/>
    <w:basedOn w:val="Normal"/>
    <w:rsid w:val="00D40F74"/>
    <w:pPr>
      <w:spacing w:before="319" w:after="319" w:line="240" w:lineRule="auto"/>
    </w:pPr>
    <w:rPr>
      <w:rFonts w:ascii="Times New Roman" w:eastAsia="Times New Roman" w:hAnsi="Times New Roman" w:cs="Times New Roman"/>
      <w:color w:val="888888"/>
      <w:sz w:val="14"/>
      <w:szCs w:val="14"/>
      <w:lang w:eastAsia="en-AU"/>
    </w:rPr>
  </w:style>
  <w:style w:type="paragraph" w:customStyle="1" w:styleId="altid">
    <w:name w:val="altid"/>
    <w:basedOn w:val="Normal"/>
    <w:rsid w:val="00D40F74"/>
    <w:pPr>
      <w:spacing w:before="319" w:after="319" w:line="240" w:lineRule="auto"/>
    </w:pPr>
    <w:rPr>
      <w:rFonts w:ascii="Times New Roman" w:eastAsia="Times New Roman" w:hAnsi="Times New Roman" w:cs="Times New Roman"/>
      <w:color w:val="888888"/>
      <w:sz w:val="19"/>
      <w:szCs w:val="19"/>
      <w:lang w:eastAsia="en-AU"/>
    </w:rPr>
  </w:style>
  <w:style w:type="paragraph" w:customStyle="1" w:styleId="alttrans">
    <w:name w:val="alttrans"/>
    <w:basedOn w:val="Normal"/>
    <w:rsid w:val="00D40F74"/>
    <w:pPr>
      <w:spacing w:before="319" w:after="319" w:line="240" w:lineRule="auto"/>
    </w:pPr>
    <w:rPr>
      <w:rFonts w:ascii="Times New Roman" w:eastAsia="Times New Roman" w:hAnsi="Times New Roman" w:cs="Times New Roman"/>
      <w:sz w:val="19"/>
      <w:szCs w:val="19"/>
      <w:lang w:eastAsia="en-AU"/>
    </w:rPr>
  </w:style>
  <w:style w:type="paragraph" w:customStyle="1" w:styleId="newsdate">
    <w:name w:val="newsdate"/>
    <w:basedOn w:val="Normal"/>
    <w:rsid w:val="00D40F74"/>
    <w:pPr>
      <w:spacing w:before="319" w:after="319" w:line="240" w:lineRule="auto"/>
      <w:ind w:left="240"/>
    </w:pPr>
    <w:rPr>
      <w:rFonts w:ascii="Times New Roman" w:eastAsia="Times New Roman" w:hAnsi="Times New Roman" w:cs="Times New Roman"/>
      <w:color w:val="999999"/>
      <w:sz w:val="20"/>
      <w:szCs w:val="20"/>
      <w:lang w:eastAsia="en-AU"/>
    </w:rPr>
  </w:style>
  <w:style w:type="paragraph" w:customStyle="1" w:styleId="preface">
    <w:name w:val="preface"/>
    <w:basedOn w:val="Normal"/>
    <w:rsid w:val="00D40F74"/>
    <w:pPr>
      <w:pBdr>
        <w:bottom w:val="single" w:sz="4" w:space="0" w:color="EEEEEE"/>
      </w:pBdr>
      <w:spacing w:after="0" w:line="240" w:lineRule="auto"/>
      <w:ind w:left="480" w:right="480"/>
    </w:pPr>
    <w:rPr>
      <w:rFonts w:ascii="Times New Roman" w:eastAsia="Times New Roman" w:hAnsi="Times New Roman" w:cs="Times New Roman"/>
      <w:lang w:eastAsia="en-AU"/>
    </w:rPr>
  </w:style>
  <w:style w:type="paragraph" w:customStyle="1" w:styleId="availability">
    <w:name w:val="availability"/>
    <w:basedOn w:val="Normal"/>
    <w:rsid w:val="00D40F74"/>
    <w:pPr>
      <w:spacing w:before="319" w:after="319" w:line="240" w:lineRule="auto"/>
      <w:ind w:left="480" w:right="480"/>
    </w:pPr>
    <w:rPr>
      <w:rFonts w:ascii="Times New Roman" w:eastAsia="Times New Roman" w:hAnsi="Times New Roman" w:cs="Times New Roman"/>
      <w:lang w:eastAsia="en-AU"/>
    </w:rPr>
  </w:style>
  <w:style w:type="paragraph" w:customStyle="1" w:styleId="suttasummary">
    <w:name w:val="sutta_summary"/>
    <w:basedOn w:val="Normal"/>
    <w:rsid w:val="00D40F74"/>
    <w:pPr>
      <w:spacing w:before="319" w:after="319" w:line="240" w:lineRule="auto"/>
    </w:pPr>
    <w:rPr>
      <w:rFonts w:ascii="Times New Roman" w:eastAsia="Times New Roman" w:hAnsi="Times New Roman" w:cs="Times New Roman"/>
      <w:sz w:val="24"/>
      <w:szCs w:val="24"/>
      <w:lang w:eastAsia="en-AU"/>
    </w:rPr>
  </w:style>
  <w:style w:type="paragraph" w:customStyle="1" w:styleId="suttaref">
    <w:name w:val="sutta_ref"/>
    <w:basedOn w:val="Normal"/>
    <w:rsid w:val="00D40F74"/>
    <w:pPr>
      <w:spacing w:before="319" w:after="319" w:line="240" w:lineRule="auto"/>
    </w:pPr>
    <w:rPr>
      <w:rFonts w:ascii="Times New Roman" w:eastAsia="Times New Roman" w:hAnsi="Times New Roman" w:cs="Times New Roman"/>
      <w:color w:val="888888"/>
      <w:lang w:eastAsia="en-AU"/>
    </w:rPr>
  </w:style>
  <w:style w:type="paragraph" w:customStyle="1" w:styleId="suttatrans">
    <w:name w:val="sutta_trans"/>
    <w:basedOn w:val="Normal"/>
    <w:rsid w:val="00D40F74"/>
    <w:pPr>
      <w:spacing w:before="319" w:after="319" w:line="240" w:lineRule="auto"/>
    </w:pPr>
    <w:rPr>
      <w:rFonts w:ascii="Times New Roman" w:eastAsia="Times New Roman" w:hAnsi="Times New Roman" w:cs="Times New Roman"/>
      <w:sz w:val="24"/>
      <w:szCs w:val="24"/>
      <w:lang w:eastAsia="en-AU"/>
    </w:rPr>
  </w:style>
  <w:style w:type="paragraph" w:customStyle="1" w:styleId="summarysource">
    <w:name w:val="summary_source"/>
    <w:basedOn w:val="Normal"/>
    <w:rsid w:val="00D40F74"/>
    <w:pPr>
      <w:spacing w:before="319" w:after="319" w:line="240" w:lineRule="auto"/>
    </w:pPr>
    <w:rPr>
      <w:rFonts w:ascii="Times New Roman" w:eastAsia="Times New Roman" w:hAnsi="Times New Roman" w:cs="Times New Roman"/>
      <w:color w:val="888888"/>
      <w:lang w:eastAsia="en-AU"/>
    </w:rPr>
  </w:style>
  <w:style w:type="paragraph" w:customStyle="1" w:styleId="lifespan">
    <w:name w:val="lifespan"/>
    <w:basedOn w:val="Normal"/>
    <w:rsid w:val="00D40F74"/>
    <w:pPr>
      <w:spacing w:before="319" w:after="319" w:line="240" w:lineRule="auto"/>
    </w:pPr>
    <w:rPr>
      <w:rFonts w:ascii="Times New Roman" w:eastAsia="Times New Roman" w:hAnsi="Times New Roman" w:cs="Times New Roman"/>
      <w:sz w:val="18"/>
      <w:szCs w:val="18"/>
      <w:lang w:eastAsia="en-AU"/>
    </w:rPr>
  </w:style>
  <w:style w:type="paragraph" w:customStyle="1" w:styleId="suttasection">
    <w:name w:val="sutta_section"/>
    <w:basedOn w:val="Normal"/>
    <w:rsid w:val="00D40F74"/>
    <w:pPr>
      <w:spacing w:before="720" w:after="720" w:line="240" w:lineRule="auto"/>
    </w:pPr>
    <w:rPr>
      <w:rFonts w:ascii="Times New Roman" w:eastAsia="Times New Roman" w:hAnsi="Times New Roman" w:cs="Times New Roman"/>
      <w:sz w:val="24"/>
      <w:szCs w:val="24"/>
      <w:lang w:eastAsia="en-AU"/>
    </w:rPr>
  </w:style>
  <w:style w:type="paragraph" w:customStyle="1" w:styleId="alphalist">
    <w:name w:val="alphalist"/>
    <w:basedOn w:val="Normal"/>
    <w:rsid w:val="00D40F74"/>
    <w:pPr>
      <w:pBdr>
        <w:top w:val="single" w:sz="4" w:space="12" w:color="CCCCCC"/>
        <w:left w:val="single" w:sz="4" w:space="0" w:color="CCCCCC"/>
        <w:bottom w:val="single" w:sz="4" w:space="12" w:color="CCCCCC"/>
        <w:right w:val="single" w:sz="4" w:space="0" w:color="CCCCCC"/>
      </w:pBdr>
      <w:shd w:val="clear" w:color="auto" w:fill="F5F5F5"/>
      <w:spacing w:before="720" w:after="720" w:line="240" w:lineRule="auto"/>
      <w:jc w:val="center"/>
    </w:pPr>
    <w:rPr>
      <w:rFonts w:ascii="Times New Roman" w:eastAsia="Times New Roman" w:hAnsi="Times New Roman" w:cs="Times New Roman"/>
      <w:sz w:val="19"/>
      <w:szCs w:val="19"/>
      <w:lang w:eastAsia="en-AU"/>
    </w:rPr>
  </w:style>
  <w:style w:type="paragraph" w:customStyle="1" w:styleId="notetag">
    <w:name w:val="notetag"/>
    <w:basedOn w:val="Normal"/>
    <w:rsid w:val="00D40F74"/>
    <w:pPr>
      <w:spacing w:before="319" w:after="319" w:line="240" w:lineRule="auto"/>
    </w:pPr>
    <w:rPr>
      <w:rFonts w:ascii="Times New Roman" w:eastAsia="Times New Roman" w:hAnsi="Times New Roman" w:cs="Times New Roman"/>
      <w:sz w:val="18"/>
      <w:szCs w:val="18"/>
      <w:lang w:eastAsia="en-AU"/>
    </w:rPr>
  </w:style>
  <w:style w:type="paragraph" w:customStyle="1" w:styleId="seealso">
    <w:name w:val="seealso"/>
    <w:basedOn w:val="Normal"/>
    <w:rsid w:val="00D40F74"/>
    <w:pPr>
      <w:spacing w:before="720" w:after="0" w:line="240" w:lineRule="auto"/>
      <w:ind w:right="480"/>
    </w:pPr>
    <w:rPr>
      <w:rFonts w:ascii="Times New Roman" w:eastAsia="Times New Roman" w:hAnsi="Times New Roman" w:cs="Times New Roman"/>
      <w:sz w:val="24"/>
      <w:szCs w:val="24"/>
      <w:lang w:eastAsia="en-AU"/>
    </w:rPr>
  </w:style>
  <w:style w:type="paragraph" w:customStyle="1" w:styleId="freeverse">
    <w:name w:val="freeverse"/>
    <w:basedOn w:val="Normal"/>
    <w:rsid w:val="00D40F74"/>
    <w:pPr>
      <w:spacing w:before="319" w:after="0" w:line="240" w:lineRule="auto"/>
      <w:ind w:left="612" w:right="612"/>
    </w:pPr>
    <w:rPr>
      <w:rFonts w:ascii="Verdana" w:eastAsia="Times New Roman" w:hAnsi="Verdana" w:cs="Times New Roman"/>
      <w:sz w:val="24"/>
      <w:szCs w:val="24"/>
      <w:lang w:eastAsia="en-AU"/>
    </w:rPr>
  </w:style>
  <w:style w:type="paragraph" w:customStyle="1" w:styleId="pali">
    <w:name w:val="pali"/>
    <w:basedOn w:val="Normal"/>
    <w:rsid w:val="00D40F74"/>
    <w:pPr>
      <w:spacing w:before="319" w:after="319" w:line="240" w:lineRule="auto"/>
    </w:pPr>
    <w:rPr>
      <w:rFonts w:ascii="Arial Unicode MS" w:eastAsia="Arial Unicode MS" w:hAnsi="Arial Unicode MS" w:cs="Arial Unicode MS"/>
      <w:sz w:val="24"/>
      <w:szCs w:val="24"/>
      <w:lang w:eastAsia="en-AU"/>
    </w:rPr>
  </w:style>
  <w:style w:type="paragraph" w:customStyle="1" w:styleId="tagline">
    <w:name w:val="tagline"/>
    <w:basedOn w:val="Normal"/>
    <w:rsid w:val="00D40F74"/>
    <w:pPr>
      <w:spacing w:before="319" w:after="319" w:line="240" w:lineRule="auto"/>
      <w:ind w:right="1224"/>
      <w:jc w:val="right"/>
    </w:pPr>
    <w:rPr>
      <w:rFonts w:ascii="Times New Roman" w:eastAsia="Times New Roman" w:hAnsi="Times New Roman" w:cs="Times New Roman"/>
      <w:sz w:val="19"/>
      <w:szCs w:val="19"/>
      <w:lang w:eastAsia="en-AU"/>
    </w:rPr>
  </w:style>
  <w:style w:type="paragraph" w:customStyle="1" w:styleId="epi">
    <w:name w:val="epi"/>
    <w:basedOn w:val="Normal"/>
    <w:rsid w:val="00D40F74"/>
    <w:pPr>
      <w:spacing w:before="319" w:after="319" w:line="240" w:lineRule="auto"/>
      <w:ind w:left="612" w:right="612"/>
    </w:pPr>
    <w:rPr>
      <w:rFonts w:ascii="Times New Roman" w:eastAsia="Times New Roman" w:hAnsi="Times New Roman" w:cs="Times New Roman"/>
      <w:i/>
      <w:iCs/>
      <w:sz w:val="24"/>
      <w:szCs w:val="24"/>
      <w:lang w:eastAsia="en-AU"/>
    </w:rPr>
  </w:style>
  <w:style w:type="paragraph" w:customStyle="1" w:styleId="notebox">
    <w:name w:val="notebox"/>
    <w:basedOn w:val="Normal"/>
    <w:rsid w:val="00D40F74"/>
    <w:pPr>
      <w:pBdr>
        <w:top w:val="single" w:sz="4" w:space="0" w:color="CCCCCC"/>
        <w:left w:val="single" w:sz="4" w:space="12" w:color="CCCCCC"/>
        <w:bottom w:val="single" w:sz="4" w:space="0" w:color="CCCCCC"/>
        <w:right w:val="single" w:sz="4" w:space="12" w:color="CCCCCC"/>
      </w:pBdr>
      <w:spacing w:before="120" w:after="240" w:line="240" w:lineRule="auto"/>
      <w:ind w:left="1440"/>
      <w:jc w:val="center"/>
    </w:pPr>
    <w:rPr>
      <w:rFonts w:ascii="Times New Roman" w:eastAsia="Times New Roman" w:hAnsi="Times New Roman" w:cs="Times New Roman"/>
      <w:sz w:val="24"/>
      <w:szCs w:val="24"/>
      <w:lang w:eastAsia="en-AU"/>
    </w:rPr>
  </w:style>
  <w:style w:type="paragraph" w:customStyle="1" w:styleId="warningbox">
    <w:name w:val="warningbox"/>
    <w:basedOn w:val="Normal"/>
    <w:rsid w:val="00D40F74"/>
    <w:pPr>
      <w:pBdr>
        <w:top w:val="single" w:sz="4" w:space="0" w:color="FF0000"/>
        <w:left w:val="single" w:sz="4" w:space="12" w:color="FF0000"/>
        <w:bottom w:val="single" w:sz="4" w:space="0" w:color="FF0000"/>
        <w:right w:val="single" w:sz="4" w:space="12" w:color="FF0000"/>
      </w:pBdr>
      <w:spacing w:before="120" w:after="240" w:line="240" w:lineRule="auto"/>
    </w:pPr>
    <w:rPr>
      <w:rFonts w:ascii="Times New Roman" w:eastAsia="Times New Roman" w:hAnsi="Times New Roman" w:cs="Times New Roman"/>
      <w:sz w:val="24"/>
      <w:szCs w:val="24"/>
      <w:lang w:eastAsia="en-AU"/>
    </w:rPr>
  </w:style>
  <w:style w:type="paragraph" w:customStyle="1" w:styleId="transcode">
    <w:name w:val="transcode"/>
    <w:basedOn w:val="Normal"/>
    <w:rsid w:val="00D40F74"/>
    <w:pPr>
      <w:spacing w:before="319" w:after="319" w:line="240" w:lineRule="auto"/>
    </w:pPr>
    <w:rPr>
      <w:rFonts w:ascii="Courier New" w:eastAsia="Times New Roman" w:hAnsi="Courier New" w:cs="Courier New"/>
      <w:color w:val="008000"/>
      <w:sz w:val="24"/>
      <w:szCs w:val="24"/>
      <w:lang w:eastAsia="en-AU"/>
    </w:rPr>
  </w:style>
  <w:style w:type="paragraph" w:customStyle="1" w:styleId="code">
    <w:name w:val="code"/>
    <w:basedOn w:val="Normal"/>
    <w:rsid w:val="00D40F74"/>
    <w:pPr>
      <w:spacing w:before="319" w:after="319" w:line="240" w:lineRule="auto"/>
    </w:pPr>
    <w:rPr>
      <w:rFonts w:ascii="Courier New" w:eastAsia="Times New Roman" w:hAnsi="Courier New" w:cs="Courier New"/>
      <w:sz w:val="24"/>
      <w:szCs w:val="24"/>
      <w:lang w:eastAsia="en-AU"/>
    </w:rPr>
  </w:style>
  <w:style w:type="paragraph" w:customStyle="1" w:styleId="contactinfo">
    <w:name w:val="contactinfo"/>
    <w:basedOn w:val="Normal"/>
    <w:rsid w:val="00D40F74"/>
    <w:pPr>
      <w:spacing w:before="319" w:after="319" w:line="240" w:lineRule="auto"/>
    </w:pPr>
    <w:rPr>
      <w:rFonts w:ascii="Times New Roman" w:eastAsia="Times New Roman" w:hAnsi="Times New Roman" w:cs="Times New Roman"/>
      <w:sz w:val="20"/>
      <w:szCs w:val="20"/>
      <w:lang w:eastAsia="en-AU"/>
    </w:rPr>
  </w:style>
  <w:style w:type="paragraph" w:customStyle="1" w:styleId="contactaddress">
    <w:name w:val="contactaddress"/>
    <w:basedOn w:val="Normal"/>
    <w:rsid w:val="00D40F74"/>
    <w:pPr>
      <w:pBdr>
        <w:left w:val="single" w:sz="12" w:space="3" w:color="DDDDDD"/>
      </w:pBdr>
      <w:spacing w:before="319" w:after="319" w:line="240" w:lineRule="auto"/>
      <w:ind w:left="240"/>
    </w:pPr>
    <w:rPr>
      <w:rFonts w:ascii="Times New Roman" w:eastAsia="Times New Roman" w:hAnsi="Times New Roman" w:cs="Times New Roman"/>
      <w:sz w:val="24"/>
      <w:szCs w:val="24"/>
      <w:lang w:eastAsia="en-AU"/>
    </w:rPr>
  </w:style>
  <w:style w:type="paragraph" w:customStyle="1" w:styleId="ddtitle">
    <w:name w:val="ddtitle"/>
    <w:basedOn w:val="Normal"/>
    <w:rsid w:val="00D40F74"/>
    <w:pPr>
      <w:spacing w:before="319" w:after="319"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D40F74"/>
    <w:pPr>
      <w:spacing w:before="319" w:after="319" w:line="240" w:lineRule="auto"/>
    </w:pPr>
    <w:rPr>
      <w:rFonts w:ascii="Times New Roman" w:eastAsia="Times New Roman" w:hAnsi="Times New Roman" w:cs="Times New Roman"/>
      <w:sz w:val="24"/>
      <w:szCs w:val="24"/>
      <w:lang w:eastAsia="en-AU"/>
    </w:rPr>
  </w:style>
  <w:style w:type="paragraph" w:customStyle="1" w:styleId="story">
    <w:name w:val="story"/>
    <w:basedOn w:val="Normal"/>
    <w:rsid w:val="00D40F74"/>
    <w:pPr>
      <w:spacing w:before="319" w:after="319" w:line="240" w:lineRule="auto"/>
    </w:pPr>
    <w:rPr>
      <w:rFonts w:ascii="Times New Roman" w:eastAsia="Times New Roman" w:hAnsi="Times New Roman" w:cs="Times New Roman"/>
      <w:sz w:val="24"/>
      <w:szCs w:val="24"/>
      <w:lang w:eastAsia="en-AU"/>
    </w:rPr>
  </w:style>
  <w:style w:type="paragraph" w:customStyle="1" w:styleId="storytitle">
    <w:name w:val="storytitle"/>
    <w:basedOn w:val="Normal"/>
    <w:rsid w:val="00D40F74"/>
    <w:pPr>
      <w:spacing w:before="319" w:after="319" w:line="240" w:lineRule="auto"/>
    </w:pPr>
    <w:rPr>
      <w:rFonts w:ascii="Times New Roman" w:eastAsia="Times New Roman" w:hAnsi="Times New Roman" w:cs="Times New Roman"/>
      <w:sz w:val="24"/>
      <w:szCs w:val="24"/>
      <w:lang w:eastAsia="en-AU"/>
    </w:rPr>
  </w:style>
  <w:style w:type="paragraph" w:customStyle="1" w:styleId="english">
    <w:name w:val="english"/>
    <w:basedOn w:val="Normal"/>
    <w:rsid w:val="00D40F74"/>
    <w:pPr>
      <w:spacing w:before="319" w:after="319" w:line="240" w:lineRule="auto"/>
    </w:pPr>
    <w:rPr>
      <w:rFonts w:ascii="Times New Roman" w:eastAsia="Times New Roman" w:hAnsi="Times New Roman" w:cs="Times New Roman"/>
      <w:sz w:val="24"/>
      <w:szCs w:val="24"/>
      <w:lang w:eastAsia="en-AU"/>
    </w:rPr>
  </w:style>
  <w:style w:type="paragraph" w:customStyle="1" w:styleId="alert">
    <w:name w:val="alert"/>
    <w:basedOn w:val="Normal"/>
    <w:rsid w:val="00D40F74"/>
    <w:pPr>
      <w:spacing w:before="319" w:after="319" w:line="240" w:lineRule="auto"/>
    </w:pPr>
    <w:rPr>
      <w:rFonts w:ascii="Times New Roman" w:eastAsia="Times New Roman" w:hAnsi="Times New Roman" w:cs="Times New Roman"/>
      <w:sz w:val="24"/>
      <w:szCs w:val="24"/>
      <w:lang w:eastAsia="en-AU"/>
    </w:rPr>
  </w:style>
  <w:style w:type="paragraph" w:customStyle="1" w:styleId="filedata">
    <w:name w:val="filedata"/>
    <w:basedOn w:val="Normal"/>
    <w:rsid w:val="00D40F74"/>
    <w:pPr>
      <w:spacing w:before="319" w:after="319" w:line="240" w:lineRule="auto"/>
    </w:pPr>
    <w:rPr>
      <w:rFonts w:ascii="Times New Roman" w:eastAsia="Times New Roman" w:hAnsi="Times New Roman" w:cs="Times New Roman"/>
      <w:sz w:val="24"/>
      <w:szCs w:val="24"/>
      <w:lang w:eastAsia="en-AU"/>
    </w:rPr>
  </w:style>
  <w:style w:type="paragraph" w:customStyle="1" w:styleId="by">
    <w:name w:val="by"/>
    <w:basedOn w:val="Normal"/>
    <w:rsid w:val="00D40F74"/>
    <w:pPr>
      <w:spacing w:before="319" w:after="319" w:line="240" w:lineRule="auto"/>
    </w:pPr>
    <w:rPr>
      <w:rFonts w:ascii="Times New Roman" w:eastAsia="Times New Roman" w:hAnsi="Times New Roman" w:cs="Times New Roman"/>
      <w:sz w:val="24"/>
      <w:szCs w:val="24"/>
      <w:lang w:eastAsia="en-AU"/>
    </w:rPr>
  </w:style>
  <w:style w:type="paragraph" w:customStyle="1" w:styleId="byline">
    <w:name w:val="byline"/>
    <w:basedOn w:val="Normal"/>
    <w:rsid w:val="00D40F74"/>
    <w:pPr>
      <w:spacing w:before="319" w:after="319" w:line="240" w:lineRule="auto"/>
    </w:pPr>
    <w:rPr>
      <w:rFonts w:ascii="Times New Roman" w:eastAsia="Times New Roman" w:hAnsi="Times New Roman" w:cs="Times New Roman"/>
      <w:sz w:val="24"/>
      <w:szCs w:val="24"/>
      <w:lang w:eastAsia="en-AU"/>
    </w:rPr>
  </w:style>
  <w:style w:type="paragraph" w:customStyle="1" w:styleId="dhp">
    <w:name w:val="dhp"/>
    <w:basedOn w:val="Normal"/>
    <w:rsid w:val="00D40F74"/>
    <w:pPr>
      <w:spacing w:before="319" w:after="319" w:line="240" w:lineRule="auto"/>
    </w:pPr>
    <w:rPr>
      <w:rFonts w:ascii="Times New Roman" w:eastAsia="Times New Roman" w:hAnsi="Times New Roman" w:cs="Times New Roman"/>
      <w:sz w:val="24"/>
      <w:szCs w:val="24"/>
      <w:lang w:eastAsia="en-AU"/>
    </w:rPr>
  </w:style>
  <w:style w:type="paragraph" w:customStyle="1" w:styleId="version">
    <w:name w:val="version"/>
    <w:basedOn w:val="Normal"/>
    <w:rsid w:val="00D40F74"/>
    <w:pPr>
      <w:spacing w:before="319" w:after="319" w:line="240" w:lineRule="auto"/>
    </w:pPr>
    <w:rPr>
      <w:rFonts w:ascii="Times New Roman" w:eastAsia="Times New Roman" w:hAnsi="Times New Roman" w:cs="Times New Roman"/>
      <w:sz w:val="24"/>
      <w:szCs w:val="24"/>
      <w:lang w:eastAsia="en-AU"/>
    </w:rPr>
  </w:style>
  <w:style w:type="paragraph" w:customStyle="1" w:styleId="dhp1">
    <w:name w:val="dhp1"/>
    <w:basedOn w:val="Normal"/>
    <w:rsid w:val="00D40F74"/>
    <w:pPr>
      <w:spacing w:before="300" w:after="319" w:line="240" w:lineRule="atLeast"/>
      <w:ind w:left="240"/>
    </w:pPr>
    <w:rPr>
      <w:rFonts w:ascii="Arial" w:eastAsia="Times New Roman" w:hAnsi="Arial" w:cs="Arial"/>
      <w:i/>
      <w:iCs/>
      <w:sz w:val="18"/>
      <w:szCs w:val="18"/>
      <w:lang w:eastAsia="en-AU"/>
    </w:rPr>
  </w:style>
  <w:style w:type="paragraph" w:customStyle="1" w:styleId="item1">
    <w:name w:val="item1"/>
    <w:basedOn w:val="Normal"/>
    <w:rsid w:val="00D40F74"/>
    <w:pPr>
      <w:spacing w:before="319" w:after="240" w:line="240" w:lineRule="auto"/>
      <w:ind w:left="240"/>
    </w:pPr>
    <w:rPr>
      <w:rFonts w:ascii="Times New Roman" w:eastAsia="Times New Roman" w:hAnsi="Times New Roman" w:cs="Times New Roman"/>
      <w:sz w:val="24"/>
      <w:szCs w:val="24"/>
      <w:lang w:eastAsia="en-AU"/>
    </w:rPr>
  </w:style>
  <w:style w:type="paragraph" w:customStyle="1" w:styleId="story1">
    <w:name w:val="story1"/>
    <w:basedOn w:val="Normal"/>
    <w:rsid w:val="00D40F74"/>
    <w:pPr>
      <w:spacing w:before="319" w:after="319" w:line="240" w:lineRule="auto"/>
    </w:pPr>
    <w:rPr>
      <w:rFonts w:ascii="Times New Roman" w:eastAsia="Times New Roman" w:hAnsi="Times New Roman" w:cs="Times New Roman"/>
      <w:sz w:val="24"/>
      <w:szCs w:val="24"/>
      <w:lang w:eastAsia="en-AU"/>
    </w:rPr>
  </w:style>
  <w:style w:type="paragraph" w:customStyle="1" w:styleId="storytitle1">
    <w:name w:val="storytitle1"/>
    <w:basedOn w:val="Normal"/>
    <w:rsid w:val="00D40F74"/>
    <w:pPr>
      <w:spacing w:before="319" w:after="319" w:line="240" w:lineRule="auto"/>
    </w:pPr>
    <w:rPr>
      <w:rFonts w:ascii="Times New Roman" w:eastAsia="Times New Roman" w:hAnsi="Times New Roman" w:cs="Times New Roman"/>
      <w:b/>
      <w:bCs/>
      <w:sz w:val="24"/>
      <w:szCs w:val="24"/>
      <w:lang w:eastAsia="en-AU"/>
    </w:rPr>
  </w:style>
  <w:style w:type="paragraph" w:customStyle="1" w:styleId="byline1">
    <w:name w:val="byline1"/>
    <w:basedOn w:val="Normal"/>
    <w:rsid w:val="00D40F74"/>
    <w:pPr>
      <w:spacing w:before="319" w:after="319" w:line="240" w:lineRule="auto"/>
    </w:pPr>
    <w:rPr>
      <w:rFonts w:ascii="Times New Roman" w:eastAsia="Times New Roman" w:hAnsi="Times New Roman" w:cs="Times New Roman"/>
      <w:sz w:val="24"/>
      <w:szCs w:val="24"/>
      <w:lang w:eastAsia="en-AU"/>
    </w:rPr>
  </w:style>
  <w:style w:type="paragraph" w:customStyle="1" w:styleId="version1">
    <w:name w:val="version1"/>
    <w:basedOn w:val="Normal"/>
    <w:rsid w:val="00D40F74"/>
    <w:pPr>
      <w:spacing w:before="96" w:after="319" w:line="240" w:lineRule="auto"/>
    </w:pPr>
    <w:rPr>
      <w:rFonts w:ascii="Times New Roman" w:eastAsia="Times New Roman" w:hAnsi="Times New Roman" w:cs="Times New Roman"/>
      <w:color w:val="888888"/>
      <w:lang w:eastAsia="en-AU"/>
    </w:rPr>
  </w:style>
  <w:style w:type="paragraph" w:customStyle="1" w:styleId="filedata1">
    <w:name w:val="filedata1"/>
    <w:basedOn w:val="Normal"/>
    <w:rsid w:val="00D40F74"/>
    <w:pPr>
      <w:spacing w:before="319" w:after="319" w:line="240" w:lineRule="auto"/>
    </w:pPr>
    <w:rPr>
      <w:rFonts w:ascii="Times New Roman" w:eastAsia="Times New Roman" w:hAnsi="Times New Roman" w:cs="Times New Roman"/>
      <w:color w:val="AAAAAA"/>
      <w:lang w:eastAsia="en-AU"/>
    </w:rPr>
  </w:style>
  <w:style w:type="paragraph" w:customStyle="1" w:styleId="by1">
    <w:name w:val="by1"/>
    <w:basedOn w:val="Normal"/>
    <w:rsid w:val="00D40F74"/>
    <w:pPr>
      <w:spacing w:before="319" w:after="319" w:line="240" w:lineRule="auto"/>
    </w:pPr>
    <w:rPr>
      <w:rFonts w:ascii="Times New Roman" w:eastAsia="Times New Roman" w:hAnsi="Times New Roman" w:cs="Times New Roman"/>
      <w:sz w:val="24"/>
      <w:szCs w:val="24"/>
      <w:lang w:eastAsia="en-AU"/>
    </w:rPr>
  </w:style>
  <w:style w:type="paragraph" w:customStyle="1" w:styleId="cite1">
    <w:name w:val="cite1"/>
    <w:basedOn w:val="Normal"/>
    <w:rsid w:val="00D40F74"/>
    <w:pPr>
      <w:spacing w:before="319" w:after="0" w:line="264" w:lineRule="atLeast"/>
      <w:ind w:left="2448"/>
    </w:pPr>
    <w:rPr>
      <w:rFonts w:ascii="Times New Roman" w:eastAsia="Times New Roman" w:hAnsi="Times New Roman" w:cs="Times New Roman"/>
      <w:sz w:val="19"/>
      <w:szCs w:val="19"/>
      <w:lang w:eastAsia="en-AU"/>
    </w:rPr>
  </w:style>
  <w:style w:type="paragraph" w:customStyle="1" w:styleId="spkr1">
    <w:name w:val="spkr1"/>
    <w:basedOn w:val="Normal"/>
    <w:rsid w:val="00D40F74"/>
    <w:pPr>
      <w:spacing w:before="319" w:after="0" w:line="240" w:lineRule="auto"/>
      <w:ind w:left="-367"/>
    </w:pPr>
    <w:rPr>
      <w:rFonts w:ascii="Times New Roman" w:eastAsia="Times New Roman" w:hAnsi="Times New Roman" w:cs="Times New Roman"/>
      <w:i/>
      <w:iCs/>
      <w:sz w:val="24"/>
      <w:szCs w:val="24"/>
      <w:lang w:eastAsia="en-AU"/>
    </w:rPr>
  </w:style>
  <w:style w:type="paragraph" w:customStyle="1" w:styleId="pali1">
    <w:name w:val="pali1"/>
    <w:basedOn w:val="Normal"/>
    <w:rsid w:val="00D40F74"/>
    <w:pPr>
      <w:spacing w:after="0" w:line="240" w:lineRule="auto"/>
    </w:pPr>
    <w:rPr>
      <w:rFonts w:ascii="Arial Unicode MS" w:eastAsia="Arial Unicode MS" w:hAnsi="Arial Unicode MS" w:cs="Arial Unicode MS"/>
      <w:i/>
      <w:iCs/>
      <w:sz w:val="24"/>
      <w:szCs w:val="24"/>
      <w:lang w:eastAsia="en-AU"/>
    </w:rPr>
  </w:style>
  <w:style w:type="paragraph" w:customStyle="1" w:styleId="english1">
    <w:name w:val="english1"/>
    <w:basedOn w:val="Normal"/>
    <w:rsid w:val="00D40F74"/>
    <w:pPr>
      <w:spacing w:after="240" w:line="240" w:lineRule="auto"/>
      <w:ind w:left="244" w:right="244"/>
    </w:pPr>
    <w:rPr>
      <w:rFonts w:ascii="Times New Roman" w:eastAsia="Times New Roman" w:hAnsi="Times New Roman" w:cs="Times New Roman"/>
      <w:sz w:val="24"/>
      <w:szCs w:val="24"/>
      <w:lang w:eastAsia="en-AU"/>
    </w:rPr>
  </w:style>
  <w:style w:type="paragraph" w:customStyle="1" w:styleId="alert1">
    <w:name w:val="alert1"/>
    <w:basedOn w:val="Normal"/>
    <w:rsid w:val="00D40F74"/>
    <w:pPr>
      <w:spacing w:before="319" w:after="319" w:line="240" w:lineRule="auto"/>
    </w:pPr>
    <w:rPr>
      <w:rFonts w:ascii="Times New Roman" w:eastAsia="Times New Roman" w:hAnsi="Times New Roman" w:cs="Times New Roman"/>
      <w:b/>
      <w:bCs/>
      <w:sz w:val="24"/>
      <w:szCs w:val="24"/>
      <w:lang w:eastAsia="en-AU"/>
    </w:rPr>
  </w:style>
  <w:style w:type="paragraph" w:customStyle="1" w:styleId="stagedir1">
    <w:name w:val="stagedir1"/>
    <w:basedOn w:val="Normal"/>
    <w:rsid w:val="00D40F74"/>
    <w:pPr>
      <w:spacing w:before="319" w:after="319" w:line="240" w:lineRule="auto"/>
    </w:pPr>
    <w:rPr>
      <w:rFonts w:ascii="Times New Roman" w:eastAsia="Times New Roman" w:hAnsi="Times New Roman" w:cs="Times New Roman"/>
      <w:i/>
      <w:iCs/>
      <w:sz w:val="24"/>
      <w:szCs w:val="24"/>
      <w:lang w:eastAsia="en-AU"/>
    </w:rPr>
  </w:style>
  <w:style w:type="paragraph" w:styleId="Header">
    <w:name w:val="header"/>
    <w:basedOn w:val="Normal"/>
    <w:link w:val="HeaderChar"/>
    <w:uiPriority w:val="99"/>
    <w:unhideWhenUsed/>
    <w:rsid w:val="007F5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2F6"/>
  </w:style>
  <w:style w:type="paragraph" w:styleId="Footer">
    <w:name w:val="footer"/>
    <w:basedOn w:val="Normal"/>
    <w:link w:val="FooterChar"/>
    <w:uiPriority w:val="99"/>
    <w:unhideWhenUsed/>
    <w:rsid w:val="007F5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2F6"/>
  </w:style>
</w:styles>
</file>

<file path=word/webSettings.xml><?xml version="1.0" encoding="utf-8"?>
<w:webSettings xmlns:r="http://schemas.openxmlformats.org/officeDocument/2006/relationships" xmlns:w="http://schemas.openxmlformats.org/wordprocessingml/2006/main">
  <w:divs>
    <w:div w:id="648480713">
      <w:bodyDiv w:val="1"/>
      <w:marLeft w:val="0"/>
      <w:marRight w:val="0"/>
      <w:marTop w:val="0"/>
      <w:marBottom w:val="0"/>
      <w:divBdr>
        <w:top w:val="none" w:sz="0" w:space="0" w:color="auto"/>
        <w:left w:val="none" w:sz="0" w:space="0" w:color="auto"/>
        <w:bottom w:val="none" w:sz="0" w:space="0" w:color="auto"/>
        <w:right w:val="none" w:sz="0" w:space="0" w:color="auto"/>
      </w:divBdr>
      <w:divsChild>
        <w:div w:id="1133449038">
          <w:marLeft w:val="0"/>
          <w:marRight w:val="0"/>
          <w:marTop w:val="100"/>
          <w:marBottom w:val="100"/>
          <w:divBdr>
            <w:top w:val="none" w:sz="0" w:space="0" w:color="auto"/>
            <w:left w:val="none" w:sz="0" w:space="0" w:color="auto"/>
            <w:bottom w:val="none" w:sz="0" w:space="0" w:color="auto"/>
            <w:right w:val="none" w:sz="0" w:space="0" w:color="auto"/>
          </w:divBdr>
          <w:divsChild>
            <w:div w:id="1007712763">
              <w:marLeft w:val="0"/>
              <w:marRight w:val="0"/>
              <w:marTop w:val="0"/>
              <w:marBottom w:val="120"/>
              <w:divBdr>
                <w:top w:val="none" w:sz="0" w:space="0" w:color="auto"/>
                <w:left w:val="none" w:sz="0" w:space="0" w:color="auto"/>
                <w:bottom w:val="single" w:sz="4" w:space="0" w:color="CCCCCC"/>
                <w:right w:val="none" w:sz="0" w:space="0" w:color="auto"/>
              </w:divBdr>
              <w:divsChild>
                <w:div w:id="1213496226">
                  <w:marLeft w:val="0"/>
                  <w:marRight w:val="0"/>
                  <w:marTop w:val="0"/>
                  <w:marBottom w:val="0"/>
                  <w:divBdr>
                    <w:top w:val="none" w:sz="0" w:space="0" w:color="auto"/>
                    <w:left w:val="none" w:sz="0" w:space="0" w:color="auto"/>
                    <w:bottom w:val="none" w:sz="0" w:space="0" w:color="auto"/>
                    <w:right w:val="none" w:sz="0" w:space="0" w:color="auto"/>
                  </w:divBdr>
                </w:div>
                <w:div w:id="266426653">
                  <w:marLeft w:val="0"/>
                  <w:marRight w:val="0"/>
                  <w:marTop w:val="0"/>
                  <w:marBottom w:val="0"/>
                  <w:divBdr>
                    <w:top w:val="none" w:sz="0" w:space="0" w:color="auto"/>
                    <w:left w:val="none" w:sz="0" w:space="0" w:color="auto"/>
                    <w:bottom w:val="none" w:sz="0" w:space="0" w:color="auto"/>
                    <w:right w:val="none" w:sz="0" w:space="0" w:color="auto"/>
                  </w:divBdr>
                </w:div>
                <w:div w:id="1107852800">
                  <w:marLeft w:val="0"/>
                  <w:marRight w:val="0"/>
                  <w:marTop w:val="24"/>
                  <w:marBottom w:val="0"/>
                  <w:divBdr>
                    <w:top w:val="none" w:sz="0" w:space="0" w:color="auto"/>
                    <w:left w:val="none" w:sz="0" w:space="0" w:color="auto"/>
                    <w:bottom w:val="none" w:sz="0" w:space="0" w:color="auto"/>
                    <w:right w:val="none" w:sz="0" w:space="0" w:color="auto"/>
                  </w:divBdr>
                </w:div>
                <w:div w:id="1645309486">
                  <w:marLeft w:val="0"/>
                  <w:marRight w:val="0"/>
                  <w:marTop w:val="0"/>
                  <w:marBottom w:val="0"/>
                  <w:divBdr>
                    <w:top w:val="none" w:sz="0" w:space="0" w:color="auto"/>
                    <w:left w:val="none" w:sz="0" w:space="0" w:color="auto"/>
                    <w:bottom w:val="none" w:sz="0" w:space="0" w:color="auto"/>
                    <w:right w:val="none" w:sz="0" w:space="0" w:color="auto"/>
                  </w:divBdr>
                </w:div>
                <w:div w:id="2108646418">
                  <w:marLeft w:val="0"/>
                  <w:marRight w:val="0"/>
                  <w:marTop w:val="0"/>
                  <w:marBottom w:val="0"/>
                  <w:divBdr>
                    <w:top w:val="none" w:sz="0" w:space="0" w:color="auto"/>
                    <w:left w:val="none" w:sz="0" w:space="0" w:color="auto"/>
                    <w:bottom w:val="none" w:sz="0" w:space="0" w:color="auto"/>
                    <w:right w:val="none" w:sz="0" w:space="0" w:color="auto"/>
                  </w:divBdr>
                </w:div>
              </w:divsChild>
            </w:div>
            <w:div w:id="548222013">
              <w:marLeft w:val="0"/>
              <w:marRight w:val="0"/>
              <w:marTop w:val="0"/>
              <w:marBottom w:val="0"/>
              <w:divBdr>
                <w:top w:val="none" w:sz="0" w:space="0" w:color="auto"/>
                <w:left w:val="none" w:sz="0" w:space="0" w:color="auto"/>
                <w:bottom w:val="none" w:sz="0" w:space="0" w:color="auto"/>
                <w:right w:val="none" w:sz="0" w:space="0" w:color="auto"/>
              </w:divBdr>
              <w:divsChild>
                <w:div w:id="281573922">
                  <w:marLeft w:val="0"/>
                  <w:marRight w:val="0"/>
                  <w:marTop w:val="0"/>
                  <w:marBottom w:val="0"/>
                  <w:divBdr>
                    <w:top w:val="none" w:sz="0" w:space="0" w:color="auto"/>
                    <w:left w:val="none" w:sz="0" w:space="0" w:color="auto"/>
                    <w:bottom w:val="none" w:sz="0" w:space="0" w:color="auto"/>
                    <w:right w:val="none" w:sz="0" w:space="0" w:color="auto"/>
                  </w:divBdr>
                  <w:divsChild>
                    <w:div w:id="1857110802">
                      <w:marLeft w:val="0"/>
                      <w:marRight w:val="0"/>
                      <w:marTop w:val="720"/>
                      <w:marBottom w:val="0"/>
                      <w:divBdr>
                        <w:top w:val="none" w:sz="0" w:space="0" w:color="auto"/>
                        <w:left w:val="none" w:sz="0" w:space="0" w:color="auto"/>
                        <w:bottom w:val="single" w:sz="4" w:space="24" w:color="888888"/>
                        <w:right w:val="none" w:sz="0" w:space="0" w:color="auto"/>
                      </w:divBdr>
                    </w:div>
                    <w:div w:id="1150096706">
                      <w:marLeft w:val="0"/>
                      <w:marRight w:val="0"/>
                      <w:marTop w:val="720"/>
                      <w:marBottom w:val="0"/>
                      <w:divBdr>
                        <w:top w:val="none" w:sz="0" w:space="0" w:color="auto"/>
                        <w:left w:val="none" w:sz="0" w:space="0" w:color="auto"/>
                        <w:bottom w:val="single" w:sz="4" w:space="24" w:color="888888"/>
                        <w:right w:val="none" w:sz="0" w:space="0" w:color="auto"/>
                      </w:divBdr>
                      <w:divsChild>
                        <w:div w:id="904416073">
                          <w:marLeft w:val="480"/>
                          <w:marRight w:val="480"/>
                          <w:marTop w:val="240"/>
                          <w:marBottom w:val="480"/>
                          <w:divBdr>
                            <w:top w:val="none" w:sz="0" w:space="0" w:color="auto"/>
                            <w:left w:val="none" w:sz="0" w:space="0" w:color="auto"/>
                            <w:bottom w:val="none" w:sz="0" w:space="0" w:color="auto"/>
                            <w:right w:val="none" w:sz="0" w:space="0" w:color="auto"/>
                          </w:divBdr>
                        </w:div>
                      </w:divsChild>
                    </w:div>
                    <w:div w:id="1258756308">
                      <w:marLeft w:val="0"/>
                      <w:marRight w:val="0"/>
                      <w:marTop w:val="720"/>
                      <w:marBottom w:val="0"/>
                      <w:divBdr>
                        <w:top w:val="none" w:sz="0" w:space="0" w:color="auto"/>
                        <w:left w:val="none" w:sz="0" w:space="0" w:color="auto"/>
                        <w:bottom w:val="single" w:sz="4" w:space="24" w:color="888888"/>
                        <w:right w:val="none" w:sz="0" w:space="0" w:color="auto"/>
                      </w:divBdr>
                      <w:divsChild>
                        <w:div w:id="510070935">
                          <w:marLeft w:val="480"/>
                          <w:marRight w:val="480"/>
                          <w:marTop w:val="240"/>
                          <w:marBottom w:val="480"/>
                          <w:divBdr>
                            <w:top w:val="none" w:sz="0" w:space="0" w:color="auto"/>
                            <w:left w:val="none" w:sz="0" w:space="0" w:color="auto"/>
                            <w:bottom w:val="none" w:sz="0" w:space="0" w:color="auto"/>
                            <w:right w:val="none" w:sz="0" w:space="0" w:color="auto"/>
                          </w:divBdr>
                        </w:div>
                        <w:div w:id="1820615600">
                          <w:marLeft w:val="480"/>
                          <w:marRight w:val="480"/>
                          <w:marTop w:val="240"/>
                          <w:marBottom w:val="480"/>
                          <w:divBdr>
                            <w:top w:val="none" w:sz="0" w:space="0" w:color="auto"/>
                            <w:left w:val="none" w:sz="0" w:space="0" w:color="auto"/>
                            <w:bottom w:val="none" w:sz="0" w:space="0" w:color="auto"/>
                            <w:right w:val="none" w:sz="0" w:space="0" w:color="auto"/>
                          </w:divBdr>
                        </w:div>
                        <w:div w:id="3746905">
                          <w:marLeft w:val="480"/>
                          <w:marRight w:val="480"/>
                          <w:marTop w:val="240"/>
                          <w:marBottom w:val="480"/>
                          <w:divBdr>
                            <w:top w:val="none" w:sz="0" w:space="0" w:color="auto"/>
                            <w:left w:val="none" w:sz="0" w:space="0" w:color="auto"/>
                            <w:bottom w:val="none" w:sz="0" w:space="0" w:color="auto"/>
                            <w:right w:val="none" w:sz="0" w:space="0" w:color="auto"/>
                          </w:divBdr>
                        </w:div>
                        <w:div w:id="2021350061">
                          <w:marLeft w:val="480"/>
                          <w:marRight w:val="480"/>
                          <w:marTop w:val="240"/>
                          <w:marBottom w:val="480"/>
                          <w:divBdr>
                            <w:top w:val="none" w:sz="0" w:space="0" w:color="auto"/>
                            <w:left w:val="none" w:sz="0" w:space="0" w:color="auto"/>
                            <w:bottom w:val="none" w:sz="0" w:space="0" w:color="auto"/>
                            <w:right w:val="none" w:sz="0" w:space="0" w:color="auto"/>
                          </w:divBdr>
                        </w:div>
                        <w:div w:id="845558820">
                          <w:marLeft w:val="480"/>
                          <w:marRight w:val="480"/>
                          <w:marTop w:val="240"/>
                          <w:marBottom w:val="480"/>
                          <w:divBdr>
                            <w:top w:val="none" w:sz="0" w:space="0" w:color="auto"/>
                            <w:left w:val="none" w:sz="0" w:space="0" w:color="auto"/>
                            <w:bottom w:val="none" w:sz="0" w:space="0" w:color="auto"/>
                            <w:right w:val="none" w:sz="0" w:space="0" w:color="auto"/>
                          </w:divBdr>
                        </w:div>
                        <w:div w:id="1559247232">
                          <w:marLeft w:val="480"/>
                          <w:marRight w:val="480"/>
                          <w:marTop w:val="240"/>
                          <w:marBottom w:val="480"/>
                          <w:divBdr>
                            <w:top w:val="none" w:sz="0" w:space="0" w:color="auto"/>
                            <w:left w:val="none" w:sz="0" w:space="0" w:color="auto"/>
                            <w:bottom w:val="none" w:sz="0" w:space="0" w:color="auto"/>
                            <w:right w:val="none" w:sz="0" w:space="0" w:color="auto"/>
                          </w:divBdr>
                        </w:div>
                        <w:div w:id="139154049">
                          <w:marLeft w:val="480"/>
                          <w:marRight w:val="480"/>
                          <w:marTop w:val="240"/>
                          <w:marBottom w:val="480"/>
                          <w:divBdr>
                            <w:top w:val="none" w:sz="0" w:space="0" w:color="auto"/>
                            <w:left w:val="none" w:sz="0" w:space="0" w:color="auto"/>
                            <w:bottom w:val="none" w:sz="0" w:space="0" w:color="auto"/>
                            <w:right w:val="none" w:sz="0" w:space="0" w:color="auto"/>
                          </w:divBdr>
                        </w:div>
                        <w:div w:id="753740984">
                          <w:marLeft w:val="480"/>
                          <w:marRight w:val="480"/>
                          <w:marTop w:val="240"/>
                          <w:marBottom w:val="480"/>
                          <w:divBdr>
                            <w:top w:val="none" w:sz="0" w:space="0" w:color="auto"/>
                            <w:left w:val="none" w:sz="0" w:space="0" w:color="auto"/>
                            <w:bottom w:val="none" w:sz="0" w:space="0" w:color="auto"/>
                            <w:right w:val="none" w:sz="0" w:space="0" w:color="auto"/>
                          </w:divBdr>
                        </w:div>
                        <w:div w:id="707221922">
                          <w:marLeft w:val="480"/>
                          <w:marRight w:val="480"/>
                          <w:marTop w:val="240"/>
                          <w:marBottom w:val="480"/>
                          <w:divBdr>
                            <w:top w:val="none" w:sz="0" w:space="0" w:color="auto"/>
                            <w:left w:val="none" w:sz="0" w:space="0" w:color="auto"/>
                            <w:bottom w:val="none" w:sz="0" w:space="0" w:color="auto"/>
                            <w:right w:val="none" w:sz="0" w:space="0" w:color="auto"/>
                          </w:divBdr>
                        </w:div>
                        <w:div w:id="958923928">
                          <w:marLeft w:val="480"/>
                          <w:marRight w:val="480"/>
                          <w:marTop w:val="240"/>
                          <w:marBottom w:val="480"/>
                          <w:divBdr>
                            <w:top w:val="none" w:sz="0" w:space="0" w:color="auto"/>
                            <w:left w:val="none" w:sz="0" w:space="0" w:color="auto"/>
                            <w:bottom w:val="none" w:sz="0" w:space="0" w:color="auto"/>
                            <w:right w:val="none" w:sz="0" w:space="0" w:color="auto"/>
                          </w:divBdr>
                        </w:div>
                        <w:div w:id="1468863585">
                          <w:marLeft w:val="480"/>
                          <w:marRight w:val="480"/>
                          <w:marTop w:val="240"/>
                          <w:marBottom w:val="480"/>
                          <w:divBdr>
                            <w:top w:val="none" w:sz="0" w:space="0" w:color="auto"/>
                            <w:left w:val="none" w:sz="0" w:space="0" w:color="auto"/>
                            <w:bottom w:val="none" w:sz="0" w:space="0" w:color="auto"/>
                            <w:right w:val="none" w:sz="0" w:space="0" w:color="auto"/>
                          </w:divBdr>
                        </w:div>
                      </w:divsChild>
                    </w:div>
                    <w:div w:id="122388162">
                      <w:marLeft w:val="0"/>
                      <w:marRight w:val="0"/>
                      <w:marTop w:val="720"/>
                      <w:marBottom w:val="0"/>
                      <w:divBdr>
                        <w:top w:val="none" w:sz="0" w:space="0" w:color="auto"/>
                        <w:left w:val="none" w:sz="0" w:space="0" w:color="auto"/>
                        <w:bottom w:val="single" w:sz="4" w:space="24" w:color="888888"/>
                        <w:right w:val="none" w:sz="0" w:space="0" w:color="auto"/>
                      </w:divBdr>
                      <w:divsChild>
                        <w:div w:id="425426549">
                          <w:marLeft w:val="480"/>
                          <w:marRight w:val="480"/>
                          <w:marTop w:val="240"/>
                          <w:marBottom w:val="480"/>
                          <w:divBdr>
                            <w:top w:val="none" w:sz="0" w:space="0" w:color="auto"/>
                            <w:left w:val="none" w:sz="0" w:space="0" w:color="auto"/>
                            <w:bottom w:val="none" w:sz="0" w:space="0" w:color="auto"/>
                            <w:right w:val="none" w:sz="0" w:space="0" w:color="auto"/>
                          </w:divBdr>
                        </w:div>
                        <w:div w:id="1825008493">
                          <w:marLeft w:val="480"/>
                          <w:marRight w:val="480"/>
                          <w:marTop w:val="240"/>
                          <w:marBottom w:val="480"/>
                          <w:divBdr>
                            <w:top w:val="none" w:sz="0" w:space="0" w:color="auto"/>
                            <w:left w:val="none" w:sz="0" w:space="0" w:color="auto"/>
                            <w:bottom w:val="none" w:sz="0" w:space="0" w:color="auto"/>
                            <w:right w:val="none" w:sz="0" w:space="0" w:color="auto"/>
                          </w:divBdr>
                        </w:div>
                        <w:div w:id="553659125">
                          <w:marLeft w:val="480"/>
                          <w:marRight w:val="480"/>
                          <w:marTop w:val="240"/>
                          <w:marBottom w:val="480"/>
                          <w:divBdr>
                            <w:top w:val="none" w:sz="0" w:space="0" w:color="auto"/>
                            <w:left w:val="none" w:sz="0" w:space="0" w:color="auto"/>
                            <w:bottom w:val="none" w:sz="0" w:space="0" w:color="auto"/>
                            <w:right w:val="none" w:sz="0" w:space="0" w:color="auto"/>
                          </w:divBdr>
                          <w:divsChild>
                            <w:div w:id="1621915791">
                              <w:marLeft w:val="5"/>
                              <w:marRight w:val="5"/>
                              <w:marTop w:val="0"/>
                              <w:marBottom w:val="0"/>
                              <w:divBdr>
                                <w:top w:val="none" w:sz="0" w:space="0" w:color="auto"/>
                                <w:left w:val="none" w:sz="0" w:space="0" w:color="auto"/>
                                <w:bottom w:val="none" w:sz="0" w:space="0" w:color="auto"/>
                                <w:right w:val="none" w:sz="0" w:space="0" w:color="auto"/>
                              </w:divBdr>
                            </w:div>
                          </w:divsChild>
                        </w:div>
                        <w:div w:id="403646808">
                          <w:marLeft w:val="480"/>
                          <w:marRight w:val="480"/>
                          <w:marTop w:val="240"/>
                          <w:marBottom w:val="480"/>
                          <w:divBdr>
                            <w:top w:val="none" w:sz="0" w:space="0" w:color="auto"/>
                            <w:left w:val="none" w:sz="0" w:space="0" w:color="auto"/>
                            <w:bottom w:val="none" w:sz="0" w:space="0" w:color="auto"/>
                            <w:right w:val="none" w:sz="0" w:space="0" w:color="auto"/>
                          </w:divBdr>
                          <w:divsChild>
                            <w:div w:id="103038541">
                              <w:marLeft w:val="5"/>
                              <w:marRight w:val="5"/>
                              <w:marTop w:val="0"/>
                              <w:marBottom w:val="0"/>
                              <w:divBdr>
                                <w:top w:val="none" w:sz="0" w:space="0" w:color="auto"/>
                                <w:left w:val="none" w:sz="0" w:space="0" w:color="auto"/>
                                <w:bottom w:val="none" w:sz="0" w:space="0" w:color="auto"/>
                                <w:right w:val="none" w:sz="0" w:space="0" w:color="auto"/>
                              </w:divBdr>
                            </w:div>
                          </w:divsChild>
                        </w:div>
                        <w:div w:id="591552238">
                          <w:marLeft w:val="480"/>
                          <w:marRight w:val="480"/>
                          <w:marTop w:val="240"/>
                          <w:marBottom w:val="480"/>
                          <w:divBdr>
                            <w:top w:val="none" w:sz="0" w:space="0" w:color="auto"/>
                            <w:left w:val="none" w:sz="0" w:space="0" w:color="auto"/>
                            <w:bottom w:val="none" w:sz="0" w:space="0" w:color="auto"/>
                            <w:right w:val="none" w:sz="0" w:space="0" w:color="auto"/>
                          </w:divBdr>
                        </w:div>
                      </w:divsChild>
                    </w:div>
                    <w:div w:id="314141158">
                      <w:marLeft w:val="0"/>
                      <w:marRight w:val="0"/>
                      <w:marTop w:val="720"/>
                      <w:marBottom w:val="0"/>
                      <w:divBdr>
                        <w:top w:val="none" w:sz="0" w:space="0" w:color="auto"/>
                        <w:left w:val="none" w:sz="0" w:space="0" w:color="auto"/>
                        <w:bottom w:val="single" w:sz="4" w:space="24" w:color="888888"/>
                        <w:right w:val="none" w:sz="0" w:space="0" w:color="auto"/>
                      </w:divBdr>
                      <w:divsChild>
                        <w:div w:id="417295242">
                          <w:marLeft w:val="480"/>
                          <w:marRight w:val="480"/>
                          <w:marTop w:val="240"/>
                          <w:marBottom w:val="480"/>
                          <w:divBdr>
                            <w:top w:val="none" w:sz="0" w:space="0" w:color="auto"/>
                            <w:left w:val="none" w:sz="0" w:space="0" w:color="auto"/>
                            <w:bottom w:val="none" w:sz="0" w:space="0" w:color="auto"/>
                            <w:right w:val="none" w:sz="0" w:space="0" w:color="auto"/>
                          </w:divBdr>
                        </w:div>
                        <w:div w:id="1109931614">
                          <w:marLeft w:val="480"/>
                          <w:marRight w:val="480"/>
                          <w:marTop w:val="240"/>
                          <w:marBottom w:val="480"/>
                          <w:divBdr>
                            <w:top w:val="none" w:sz="0" w:space="0" w:color="auto"/>
                            <w:left w:val="none" w:sz="0" w:space="0" w:color="auto"/>
                            <w:bottom w:val="none" w:sz="0" w:space="0" w:color="auto"/>
                            <w:right w:val="none" w:sz="0" w:space="0" w:color="auto"/>
                          </w:divBdr>
                        </w:div>
                        <w:div w:id="1348369791">
                          <w:marLeft w:val="480"/>
                          <w:marRight w:val="480"/>
                          <w:marTop w:val="240"/>
                          <w:marBottom w:val="480"/>
                          <w:divBdr>
                            <w:top w:val="none" w:sz="0" w:space="0" w:color="auto"/>
                            <w:left w:val="none" w:sz="0" w:space="0" w:color="auto"/>
                            <w:bottom w:val="none" w:sz="0" w:space="0" w:color="auto"/>
                            <w:right w:val="none" w:sz="0" w:space="0" w:color="auto"/>
                          </w:divBdr>
                        </w:div>
                        <w:div w:id="495615254">
                          <w:marLeft w:val="480"/>
                          <w:marRight w:val="480"/>
                          <w:marTop w:val="240"/>
                          <w:marBottom w:val="480"/>
                          <w:divBdr>
                            <w:top w:val="none" w:sz="0" w:space="0" w:color="auto"/>
                            <w:left w:val="none" w:sz="0" w:space="0" w:color="auto"/>
                            <w:bottom w:val="none" w:sz="0" w:space="0" w:color="auto"/>
                            <w:right w:val="none" w:sz="0" w:space="0" w:color="auto"/>
                          </w:divBdr>
                        </w:div>
                        <w:div w:id="1462844235">
                          <w:marLeft w:val="480"/>
                          <w:marRight w:val="480"/>
                          <w:marTop w:val="240"/>
                          <w:marBottom w:val="480"/>
                          <w:divBdr>
                            <w:top w:val="none" w:sz="0" w:space="0" w:color="auto"/>
                            <w:left w:val="none" w:sz="0" w:space="0" w:color="auto"/>
                            <w:bottom w:val="none" w:sz="0" w:space="0" w:color="auto"/>
                            <w:right w:val="none" w:sz="0" w:space="0" w:color="auto"/>
                          </w:divBdr>
                        </w:div>
                        <w:div w:id="1275015969">
                          <w:marLeft w:val="480"/>
                          <w:marRight w:val="480"/>
                          <w:marTop w:val="240"/>
                          <w:marBottom w:val="480"/>
                          <w:divBdr>
                            <w:top w:val="none" w:sz="0" w:space="0" w:color="auto"/>
                            <w:left w:val="none" w:sz="0" w:space="0" w:color="auto"/>
                            <w:bottom w:val="none" w:sz="0" w:space="0" w:color="auto"/>
                            <w:right w:val="none" w:sz="0" w:space="0" w:color="auto"/>
                          </w:divBdr>
                        </w:div>
                        <w:div w:id="1023940744">
                          <w:marLeft w:val="480"/>
                          <w:marRight w:val="480"/>
                          <w:marTop w:val="240"/>
                          <w:marBottom w:val="480"/>
                          <w:divBdr>
                            <w:top w:val="none" w:sz="0" w:space="0" w:color="auto"/>
                            <w:left w:val="none" w:sz="0" w:space="0" w:color="auto"/>
                            <w:bottom w:val="none" w:sz="0" w:space="0" w:color="auto"/>
                            <w:right w:val="none" w:sz="0" w:space="0" w:color="auto"/>
                          </w:divBdr>
                          <w:divsChild>
                            <w:div w:id="539514134">
                              <w:marLeft w:val="5"/>
                              <w:marRight w:val="5"/>
                              <w:marTop w:val="0"/>
                              <w:marBottom w:val="0"/>
                              <w:divBdr>
                                <w:top w:val="none" w:sz="0" w:space="0" w:color="auto"/>
                                <w:left w:val="none" w:sz="0" w:space="0" w:color="auto"/>
                                <w:bottom w:val="none" w:sz="0" w:space="0" w:color="auto"/>
                                <w:right w:val="none" w:sz="0" w:space="0" w:color="auto"/>
                              </w:divBdr>
                            </w:div>
                          </w:divsChild>
                        </w:div>
                        <w:div w:id="330722835">
                          <w:marLeft w:val="480"/>
                          <w:marRight w:val="480"/>
                          <w:marTop w:val="240"/>
                          <w:marBottom w:val="480"/>
                          <w:divBdr>
                            <w:top w:val="none" w:sz="0" w:space="0" w:color="auto"/>
                            <w:left w:val="none" w:sz="0" w:space="0" w:color="auto"/>
                            <w:bottom w:val="none" w:sz="0" w:space="0" w:color="auto"/>
                            <w:right w:val="none" w:sz="0" w:space="0" w:color="auto"/>
                          </w:divBdr>
                          <w:divsChild>
                            <w:div w:id="756563269">
                              <w:marLeft w:val="5"/>
                              <w:marRight w:val="5"/>
                              <w:marTop w:val="0"/>
                              <w:marBottom w:val="0"/>
                              <w:divBdr>
                                <w:top w:val="none" w:sz="0" w:space="0" w:color="auto"/>
                                <w:left w:val="none" w:sz="0" w:space="0" w:color="auto"/>
                                <w:bottom w:val="none" w:sz="0" w:space="0" w:color="auto"/>
                                <w:right w:val="none" w:sz="0" w:space="0" w:color="auto"/>
                              </w:divBdr>
                            </w:div>
                          </w:divsChild>
                        </w:div>
                        <w:div w:id="944847294">
                          <w:marLeft w:val="480"/>
                          <w:marRight w:val="480"/>
                          <w:marTop w:val="240"/>
                          <w:marBottom w:val="480"/>
                          <w:divBdr>
                            <w:top w:val="none" w:sz="0" w:space="0" w:color="auto"/>
                            <w:left w:val="none" w:sz="0" w:space="0" w:color="auto"/>
                            <w:bottom w:val="none" w:sz="0" w:space="0" w:color="auto"/>
                            <w:right w:val="none" w:sz="0" w:space="0" w:color="auto"/>
                          </w:divBdr>
                          <w:divsChild>
                            <w:div w:id="1790124242">
                              <w:marLeft w:val="5"/>
                              <w:marRight w:val="5"/>
                              <w:marTop w:val="0"/>
                              <w:marBottom w:val="0"/>
                              <w:divBdr>
                                <w:top w:val="none" w:sz="0" w:space="0" w:color="auto"/>
                                <w:left w:val="none" w:sz="0" w:space="0" w:color="auto"/>
                                <w:bottom w:val="none" w:sz="0" w:space="0" w:color="auto"/>
                                <w:right w:val="none" w:sz="0" w:space="0" w:color="auto"/>
                              </w:divBdr>
                            </w:div>
                          </w:divsChild>
                        </w:div>
                        <w:div w:id="233780249">
                          <w:marLeft w:val="480"/>
                          <w:marRight w:val="480"/>
                          <w:marTop w:val="240"/>
                          <w:marBottom w:val="480"/>
                          <w:divBdr>
                            <w:top w:val="none" w:sz="0" w:space="0" w:color="auto"/>
                            <w:left w:val="none" w:sz="0" w:space="0" w:color="auto"/>
                            <w:bottom w:val="none" w:sz="0" w:space="0" w:color="auto"/>
                            <w:right w:val="none" w:sz="0" w:space="0" w:color="auto"/>
                          </w:divBdr>
                          <w:divsChild>
                            <w:div w:id="1376005010">
                              <w:marLeft w:val="5"/>
                              <w:marRight w:val="5"/>
                              <w:marTop w:val="0"/>
                              <w:marBottom w:val="0"/>
                              <w:divBdr>
                                <w:top w:val="none" w:sz="0" w:space="0" w:color="auto"/>
                                <w:left w:val="none" w:sz="0" w:space="0" w:color="auto"/>
                                <w:bottom w:val="none" w:sz="0" w:space="0" w:color="auto"/>
                                <w:right w:val="none" w:sz="0" w:space="0" w:color="auto"/>
                              </w:divBdr>
                            </w:div>
                          </w:divsChild>
                        </w:div>
                        <w:div w:id="1686707644">
                          <w:marLeft w:val="480"/>
                          <w:marRight w:val="480"/>
                          <w:marTop w:val="240"/>
                          <w:marBottom w:val="480"/>
                          <w:divBdr>
                            <w:top w:val="none" w:sz="0" w:space="0" w:color="auto"/>
                            <w:left w:val="none" w:sz="0" w:space="0" w:color="auto"/>
                            <w:bottom w:val="none" w:sz="0" w:space="0" w:color="auto"/>
                            <w:right w:val="none" w:sz="0" w:space="0" w:color="auto"/>
                          </w:divBdr>
                          <w:divsChild>
                            <w:div w:id="852720978">
                              <w:marLeft w:val="5"/>
                              <w:marRight w:val="5"/>
                              <w:marTop w:val="0"/>
                              <w:marBottom w:val="0"/>
                              <w:divBdr>
                                <w:top w:val="none" w:sz="0" w:space="0" w:color="auto"/>
                                <w:left w:val="none" w:sz="0" w:space="0" w:color="auto"/>
                                <w:bottom w:val="none" w:sz="0" w:space="0" w:color="auto"/>
                                <w:right w:val="none" w:sz="0" w:space="0" w:color="auto"/>
                              </w:divBdr>
                            </w:div>
                          </w:divsChild>
                        </w:div>
                        <w:div w:id="1318922990">
                          <w:marLeft w:val="480"/>
                          <w:marRight w:val="480"/>
                          <w:marTop w:val="240"/>
                          <w:marBottom w:val="480"/>
                          <w:divBdr>
                            <w:top w:val="none" w:sz="0" w:space="0" w:color="auto"/>
                            <w:left w:val="none" w:sz="0" w:space="0" w:color="auto"/>
                            <w:bottom w:val="none" w:sz="0" w:space="0" w:color="auto"/>
                            <w:right w:val="none" w:sz="0" w:space="0" w:color="auto"/>
                          </w:divBdr>
                        </w:div>
                      </w:divsChild>
                    </w:div>
                    <w:div w:id="1788503435">
                      <w:marLeft w:val="0"/>
                      <w:marRight w:val="0"/>
                      <w:marTop w:val="720"/>
                      <w:marBottom w:val="0"/>
                      <w:divBdr>
                        <w:top w:val="none" w:sz="0" w:space="0" w:color="auto"/>
                        <w:left w:val="none" w:sz="0" w:space="0" w:color="auto"/>
                        <w:bottom w:val="single" w:sz="4" w:space="24" w:color="888888"/>
                        <w:right w:val="none" w:sz="0" w:space="0" w:color="auto"/>
                      </w:divBdr>
                      <w:divsChild>
                        <w:div w:id="841239647">
                          <w:marLeft w:val="480"/>
                          <w:marRight w:val="480"/>
                          <w:marTop w:val="240"/>
                          <w:marBottom w:val="480"/>
                          <w:divBdr>
                            <w:top w:val="none" w:sz="0" w:space="0" w:color="auto"/>
                            <w:left w:val="none" w:sz="0" w:space="0" w:color="auto"/>
                            <w:bottom w:val="none" w:sz="0" w:space="0" w:color="auto"/>
                            <w:right w:val="none" w:sz="0" w:space="0" w:color="auto"/>
                          </w:divBdr>
                        </w:div>
                        <w:div w:id="1851749566">
                          <w:marLeft w:val="480"/>
                          <w:marRight w:val="480"/>
                          <w:marTop w:val="240"/>
                          <w:marBottom w:val="480"/>
                          <w:divBdr>
                            <w:top w:val="none" w:sz="0" w:space="0" w:color="auto"/>
                            <w:left w:val="none" w:sz="0" w:space="0" w:color="auto"/>
                            <w:bottom w:val="none" w:sz="0" w:space="0" w:color="auto"/>
                            <w:right w:val="none" w:sz="0" w:space="0" w:color="auto"/>
                          </w:divBdr>
                        </w:div>
                        <w:div w:id="1309433756">
                          <w:marLeft w:val="480"/>
                          <w:marRight w:val="480"/>
                          <w:marTop w:val="240"/>
                          <w:marBottom w:val="480"/>
                          <w:divBdr>
                            <w:top w:val="none" w:sz="0" w:space="0" w:color="auto"/>
                            <w:left w:val="none" w:sz="0" w:space="0" w:color="auto"/>
                            <w:bottom w:val="none" w:sz="0" w:space="0" w:color="auto"/>
                            <w:right w:val="none" w:sz="0" w:space="0" w:color="auto"/>
                          </w:divBdr>
                        </w:div>
                        <w:div w:id="2029989382">
                          <w:marLeft w:val="480"/>
                          <w:marRight w:val="480"/>
                          <w:marTop w:val="240"/>
                          <w:marBottom w:val="480"/>
                          <w:divBdr>
                            <w:top w:val="none" w:sz="0" w:space="0" w:color="auto"/>
                            <w:left w:val="none" w:sz="0" w:space="0" w:color="auto"/>
                            <w:bottom w:val="none" w:sz="0" w:space="0" w:color="auto"/>
                            <w:right w:val="none" w:sz="0" w:space="0" w:color="auto"/>
                          </w:divBdr>
                        </w:div>
                        <w:div w:id="587155194">
                          <w:marLeft w:val="480"/>
                          <w:marRight w:val="480"/>
                          <w:marTop w:val="240"/>
                          <w:marBottom w:val="480"/>
                          <w:divBdr>
                            <w:top w:val="none" w:sz="0" w:space="0" w:color="auto"/>
                            <w:left w:val="none" w:sz="0" w:space="0" w:color="auto"/>
                            <w:bottom w:val="none" w:sz="0" w:space="0" w:color="auto"/>
                            <w:right w:val="none" w:sz="0" w:space="0" w:color="auto"/>
                          </w:divBdr>
                        </w:div>
                        <w:div w:id="185019802">
                          <w:marLeft w:val="480"/>
                          <w:marRight w:val="480"/>
                          <w:marTop w:val="240"/>
                          <w:marBottom w:val="480"/>
                          <w:divBdr>
                            <w:top w:val="none" w:sz="0" w:space="0" w:color="auto"/>
                            <w:left w:val="none" w:sz="0" w:space="0" w:color="auto"/>
                            <w:bottom w:val="none" w:sz="0" w:space="0" w:color="auto"/>
                            <w:right w:val="none" w:sz="0" w:space="0" w:color="auto"/>
                          </w:divBdr>
                        </w:div>
                        <w:div w:id="40860004">
                          <w:marLeft w:val="480"/>
                          <w:marRight w:val="480"/>
                          <w:marTop w:val="240"/>
                          <w:marBottom w:val="480"/>
                          <w:divBdr>
                            <w:top w:val="none" w:sz="0" w:space="0" w:color="auto"/>
                            <w:left w:val="none" w:sz="0" w:space="0" w:color="auto"/>
                            <w:bottom w:val="none" w:sz="0" w:space="0" w:color="auto"/>
                            <w:right w:val="none" w:sz="0" w:space="0" w:color="auto"/>
                          </w:divBdr>
                        </w:div>
                        <w:div w:id="265306636">
                          <w:marLeft w:val="480"/>
                          <w:marRight w:val="480"/>
                          <w:marTop w:val="240"/>
                          <w:marBottom w:val="480"/>
                          <w:divBdr>
                            <w:top w:val="none" w:sz="0" w:space="0" w:color="auto"/>
                            <w:left w:val="none" w:sz="0" w:space="0" w:color="auto"/>
                            <w:bottom w:val="none" w:sz="0" w:space="0" w:color="auto"/>
                            <w:right w:val="none" w:sz="0" w:space="0" w:color="auto"/>
                          </w:divBdr>
                        </w:div>
                        <w:div w:id="1424035951">
                          <w:marLeft w:val="480"/>
                          <w:marRight w:val="480"/>
                          <w:marTop w:val="240"/>
                          <w:marBottom w:val="480"/>
                          <w:divBdr>
                            <w:top w:val="none" w:sz="0" w:space="0" w:color="auto"/>
                            <w:left w:val="none" w:sz="0" w:space="0" w:color="auto"/>
                            <w:bottom w:val="none" w:sz="0" w:space="0" w:color="auto"/>
                            <w:right w:val="none" w:sz="0" w:space="0" w:color="auto"/>
                          </w:divBdr>
                        </w:div>
                        <w:div w:id="1977566883">
                          <w:marLeft w:val="480"/>
                          <w:marRight w:val="480"/>
                          <w:marTop w:val="240"/>
                          <w:marBottom w:val="480"/>
                          <w:divBdr>
                            <w:top w:val="none" w:sz="0" w:space="0" w:color="auto"/>
                            <w:left w:val="none" w:sz="0" w:space="0" w:color="auto"/>
                            <w:bottom w:val="none" w:sz="0" w:space="0" w:color="auto"/>
                            <w:right w:val="none" w:sz="0" w:space="0" w:color="auto"/>
                          </w:divBdr>
                        </w:div>
                        <w:div w:id="2107269926">
                          <w:marLeft w:val="480"/>
                          <w:marRight w:val="480"/>
                          <w:marTop w:val="240"/>
                          <w:marBottom w:val="480"/>
                          <w:divBdr>
                            <w:top w:val="none" w:sz="0" w:space="0" w:color="auto"/>
                            <w:left w:val="none" w:sz="0" w:space="0" w:color="auto"/>
                            <w:bottom w:val="none" w:sz="0" w:space="0" w:color="auto"/>
                            <w:right w:val="none" w:sz="0" w:space="0" w:color="auto"/>
                          </w:divBdr>
                        </w:div>
                        <w:div w:id="1500316358">
                          <w:marLeft w:val="480"/>
                          <w:marRight w:val="480"/>
                          <w:marTop w:val="240"/>
                          <w:marBottom w:val="480"/>
                          <w:divBdr>
                            <w:top w:val="none" w:sz="0" w:space="0" w:color="auto"/>
                            <w:left w:val="none" w:sz="0" w:space="0" w:color="auto"/>
                            <w:bottom w:val="none" w:sz="0" w:space="0" w:color="auto"/>
                            <w:right w:val="none" w:sz="0" w:space="0" w:color="auto"/>
                          </w:divBdr>
                        </w:div>
                      </w:divsChild>
                    </w:div>
                    <w:div w:id="345132987">
                      <w:marLeft w:val="0"/>
                      <w:marRight w:val="0"/>
                      <w:marTop w:val="720"/>
                      <w:marBottom w:val="0"/>
                      <w:divBdr>
                        <w:top w:val="none" w:sz="0" w:space="0" w:color="auto"/>
                        <w:left w:val="none" w:sz="0" w:space="0" w:color="auto"/>
                        <w:bottom w:val="single" w:sz="4" w:space="24" w:color="888888"/>
                        <w:right w:val="none" w:sz="0" w:space="0" w:color="auto"/>
                      </w:divBdr>
                      <w:divsChild>
                        <w:div w:id="1013148783">
                          <w:marLeft w:val="480"/>
                          <w:marRight w:val="480"/>
                          <w:marTop w:val="240"/>
                          <w:marBottom w:val="480"/>
                          <w:divBdr>
                            <w:top w:val="none" w:sz="0" w:space="0" w:color="auto"/>
                            <w:left w:val="none" w:sz="0" w:space="0" w:color="auto"/>
                            <w:bottom w:val="none" w:sz="0" w:space="0" w:color="auto"/>
                            <w:right w:val="none" w:sz="0" w:space="0" w:color="auto"/>
                          </w:divBdr>
                        </w:div>
                        <w:div w:id="1994990005">
                          <w:marLeft w:val="480"/>
                          <w:marRight w:val="480"/>
                          <w:marTop w:val="240"/>
                          <w:marBottom w:val="480"/>
                          <w:divBdr>
                            <w:top w:val="none" w:sz="0" w:space="0" w:color="auto"/>
                            <w:left w:val="none" w:sz="0" w:space="0" w:color="auto"/>
                            <w:bottom w:val="none" w:sz="0" w:space="0" w:color="auto"/>
                            <w:right w:val="none" w:sz="0" w:space="0" w:color="auto"/>
                          </w:divBdr>
                        </w:div>
                        <w:div w:id="486366423">
                          <w:marLeft w:val="480"/>
                          <w:marRight w:val="480"/>
                          <w:marTop w:val="240"/>
                          <w:marBottom w:val="480"/>
                          <w:divBdr>
                            <w:top w:val="none" w:sz="0" w:space="0" w:color="auto"/>
                            <w:left w:val="none" w:sz="0" w:space="0" w:color="auto"/>
                            <w:bottom w:val="none" w:sz="0" w:space="0" w:color="auto"/>
                            <w:right w:val="none" w:sz="0" w:space="0" w:color="auto"/>
                          </w:divBdr>
                        </w:div>
                        <w:div w:id="1502969085">
                          <w:marLeft w:val="480"/>
                          <w:marRight w:val="480"/>
                          <w:marTop w:val="240"/>
                          <w:marBottom w:val="480"/>
                          <w:divBdr>
                            <w:top w:val="none" w:sz="0" w:space="0" w:color="auto"/>
                            <w:left w:val="none" w:sz="0" w:space="0" w:color="auto"/>
                            <w:bottom w:val="none" w:sz="0" w:space="0" w:color="auto"/>
                            <w:right w:val="none" w:sz="0" w:space="0" w:color="auto"/>
                          </w:divBdr>
                          <w:divsChild>
                            <w:div w:id="1443454114">
                              <w:marLeft w:val="5"/>
                              <w:marRight w:val="5"/>
                              <w:marTop w:val="0"/>
                              <w:marBottom w:val="0"/>
                              <w:divBdr>
                                <w:top w:val="none" w:sz="0" w:space="0" w:color="auto"/>
                                <w:left w:val="none" w:sz="0" w:space="0" w:color="auto"/>
                                <w:bottom w:val="none" w:sz="0" w:space="0" w:color="auto"/>
                                <w:right w:val="none" w:sz="0" w:space="0" w:color="auto"/>
                              </w:divBdr>
                            </w:div>
                          </w:divsChild>
                        </w:div>
                        <w:div w:id="871840607">
                          <w:marLeft w:val="480"/>
                          <w:marRight w:val="480"/>
                          <w:marTop w:val="240"/>
                          <w:marBottom w:val="480"/>
                          <w:divBdr>
                            <w:top w:val="none" w:sz="0" w:space="0" w:color="auto"/>
                            <w:left w:val="none" w:sz="0" w:space="0" w:color="auto"/>
                            <w:bottom w:val="none" w:sz="0" w:space="0" w:color="auto"/>
                            <w:right w:val="none" w:sz="0" w:space="0" w:color="auto"/>
                          </w:divBdr>
                          <w:divsChild>
                            <w:div w:id="819274419">
                              <w:marLeft w:val="5"/>
                              <w:marRight w:val="5"/>
                              <w:marTop w:val="0"/>
                              <w:marBottom w:val="0"/>
                              <w:divBdr>
                                <w:top w:val="none" w:sz="0" w:space="0" w:color="auto"/>
                                <w:left w:val="none" w:sz="0" w:space="0" w:color="auto"/>
                                <w:bottom w:val="none" w:sz="0" w:space="0" w:color="auto"/>
                                <w:right w:val="none" w:sz="0" w:space="0" w:color="auto"/>
                              </w:divBdr>
                            </w:div>
                          </w:divsChild>
                        </w:div>
                        <w:div w:id="1290863754">
                          <w:marLeft w:val="480"/>
                          <w:marRight w:val="480"/>
                          <w:marTop w:val="240"/>
                          <w:marBottom w:val="480"/>
                          <w:divBdr>
                            <w:top w:val="none" w:sz="0" w:space="0" w:color="auto"/>
                            <w:left w:val="none" w:sz="0" w:space="0" w:color="auto"/>
                            <w:bottom w:val="none" w:sz="0" w:space="0" w:color="auto"/>
                            <w:right w:val="none" w:sz="0" w:space="0" w:color="auto"/>
                          </w:divBdr>
                        </w:div>
                        <w:div w:id="1046224896">
                          <w:marLeft w:val="480"/>
                          <w:marRight w:val="480"/>
                          <w:marTop w:val="240"/>
                          <w:marBottom w:val="480"/>
                          <w:divBdr>
                            <w:top w:val="none" w:sz="0" w:space="0" w:color="auto"/>
                            <w:left w:val="none" w:sz="0" w:space="0" w:color="auto"/>
                            <w:bottom w:val="none" w:sz="0" w:space="0" w:color="auto"/>
                            <w:right w:val="none" w:sz="0" w:space="0" w:color="auto"/>
                          </w:divBdr>
                        </w:div>
                        <w:div w:id="1411778104">
                          <w:marLeft w:val="480"/>
                          <w:marRight w:val="480"/>
                          <w:marTop w:val="240"/>
                          <w:marBottom w:val="480"/>
                          <w:divBdr>
                            <w:top w:val="none" w:sz="0" w:space="0" w:color="auto"/>
                            <w:left w:val="none" w:sz="0" w:space="0" w:color="auto"/>
                            <w:bottom w:val="none" w:sz="0" w:space="0" w:color="auto"/>
                            <w:right w:val="none" w:sz="0" w:space="0" w:color="auto"/>
                          </w:divBdr>
                          <w:divsChild>
                            <w:div w:id="704333354">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414787577">
                      <w:marLeft w:val="0"/>
                      <w:marRight w:val="0"/>
                      <w:marTop w:val="720"/>
                      <w:marBottom w:val="0"/>
                      <w:divBdr>
                        <w:top w:val="none" w:sz="0" w:space="0" w:color="auto"/>
                        <w:left w:val="none" w:sz="0" w:space="0" w:color="auto"/>
                        <w:bottom w:val="single" w:sz="4" w:space="24" w:color="888888"/>
                        <w:right w:val="none" w:sz="0" w:space="0" w:color="auto"/>
                      </w:divBdr>
                      <w:divsChild>
                        <w:div w:id="1238057698">
                          <w:marLeft w:val="480"/>
                          <w:marRight w:val="480"/>
                          <w:marTop w:val="240"/>
                          <w:marBottom w:val="480"/>
                          <w:divBdr>
                            <w:top w:val="none" w:sz="0" w:space="0" w:color="auto"/>
                            <w:left w:val="none" w:sz="0" w:space="0" w:color="auto"/>
                            <w:bottom w:val="none" w:sz="0" w:space="0" w:color="auto"/>
                            <w:right w:val="none" w:sz="0" w:space="0" w:color="auto"/>
                          </w:divBdr>
                        </w:div>
                        <w:div w:id="1558008673">
                          <w:marLeft w:val="480"/>
                          <w:marRight w:val="480"/>
                          <w:marTop w:val="240"/>
                          <w:marBottom w:val="480"/>
                          <w:divBdr>
                            <w:top w:val="none" w:sz="0" w:space="0" w:color="auto"/>
                            <w:left w:val="none" w:sz="0" w:space="0" w:color="auto"/>
                            <w:bottom w:val="none" w:sz="0" w:space="0" w:color="auto"/>
                            <w:right w:val="none" w:sz="0" w:space="0" w:color="auto"/>
                          </w:divBdr>
                          <w:divsChild>
                            <w:div w:id="2016375768">
                              <w:marLeft w:val="5"/>
                              <w:marRight w:val="5"/>
                              <w:marTop w:val="0"/>
                              <w:marBottom w:val="0"/>
                              <w:divBdr>
                                <w:top w:val="none" w:sz="0" w:space="0" w:color="auto"/>
                                <w:left w:val="none" w:sz="0" w:space="0" w:color="auto"/>
                                <w:bottom w:val="none" w:sz="0" w:space="0" w:color="auto"/>
                                <w:right w:val="none" w:sz="0" w:space="0" w:color="auto"/>
                              </w:divBdr>
                            </w:div>
                          </w:divsChild>
                        </w:div>
                        <w:div w:id="1243565270">
                          <w:marLeft w:val="480"/>
                          <w:marRight w:val="480"/>
                          <w:marTop w:val="240"/>
                          <w:marBottom w:val="480"/>
                          <w:divBdr>
                            <w:top w:val="none" w:sz="0" w:space="0" w:color="auto"/>
                            <w:left w:val="none" w:sz="0" w:space="0" w:color="auto"/>
                            <w:bottom w:val="none" w:sz="0" w:space="0" w:color="auto"/>
                            <w:right w:val="none" w:sz="0" w:space="0" w:color="auto"/>
                          </w:divBdr>
                        </w:div>
                        <w:div w:id="1316059633">
                          <w:marLeft w:val="480"/>
                          <w:marRight w:val="480"/>
                          <w:marTop w:val="240"/>
                          <w:marBottom w:val="480"/>
                          <w:divBdr>
                            <w:top w:val="none" w:sz="0" w:space="0" w:color="auto"/>
                            <w:left w:val="none" w:sz="0" w:space="0" w:color="auto"/>
                            <w:bottom w:val="none" w:sz="0" w:space="0" w:color="auto"/>
                            <w:right w:val="none" w:sz="0" w:space="0" w:color="auto"/>
                          </w:divBdr>
                        </w:div>
                        <w:div w:id="1270892538">
                          <w:marLeft w:val="480"/>
                          <w:marRight w:val="480"/>
                          <w:marTop w:val="240"/>
                          <w:marBottom w:val="480"/>
                          <w:divBdr>
                            <w:top w:val="none" w:sz="0" w:space="0" w:color="auto"/>
                            <w:left w:val="none" w:sz="0" w:space="0" w:color="auto"/>
                            <w:bottom w:val="none" w:sz="0" w:space="0" w:color="auto"/>
                            <w:right w:val="none" w:sz="0" w:space="0" w:color="auto"/>
                          </w:divBdr>
                        </w:div>
                        <w:div w:id="1846700307">
                          <w:marLeft w:val="480"/>
                          <w:marRight w:val="480"/>
                          <w:marTop w:val="240"/>
                          <w:marBottom w:val="480"/>
                          <w:divBdr>
                            <w:top w:val="none" w:sz="0" w:space="0" w:color="auto"/>
                            <w:left w:val="none" w:sz="0" w:space="0" w:color="auto"/>
                            <w:bottom w:val="none" w:sz="0" w:space="0" w:color="auto"/>
                            <w:right w:val="none" w:sz="0" w:space="0" w:color="auto"/>
                          </w:divBdr>
                        </w:div>
                      </w:divsChild>
                    </w:div>
                    <w:div w:id="800726565">
                      <w:marLeft w:val="0"/>
                      <w:marRight w:val="0"/>
                      <w:marTop w:val="720"/>
                      <w:marBottom w:val="0"/>
                      <w:divBdr>
                        <w:top w:val="none" w:sz="0" w:space="0" w:color="auto"/>
                        <w:left w:val="none" w:sz="0" w:space="0" w:color="auto"/>
                        <w:bottom w:val="single" w:sz="4" w:space="24" w:color="888888"/>
                        <w:right w:val="none" w:sz="0" w:space="0" w:color="auto"/>
                      </w:divBdr>
                      <w:divsChild>
                        <w:div w:id="23483473">
                          <w:marLeft w:val="480"/>
                          <w:marRight w:val="480"/>
                          <w:marTop w:val="240"/>
                          <w:marBottom w:val="480"/>
                          <w:divBdr>
                            <w:top w:val="none" w:sz="0" w:space="0" w:color="auto"/>
                            <w:left w:val="none" w:sz="0" w:space="0" w:color="auto"/>
                            <w:bottom w:val="none" w:sz="0" w:space="0" w:color="auto"/>
                            <w:right w:val="none" w:sz="0" w:space="0" w:color="auto"/>
                          </w:divBdr>
                        </w:div>
                        <w:div w:id="1132821755">
                          <w:marLeft w:val="480"/>
                          <w:marRight w:val="480"/>
                          <w:marTop w:val="240"/>
                          <w:marBottom w:val="480"/>
                          <w:divBdr>
                            <w:top w:val="none" w:sz="0" w:space="0" w:color="auto"/>
                            <w:left w:val="none" w:sz="0" w:space="0" w:color="auto"/>
                            <w:bottom w:val="none" w:sz="0" w:space="0" w:color="auto"/>
                            <w:right w:val="none" w:sz="0" w:space="0" w:color="auto"/>
                          </w:divBdr>
                        </w:div>
                        <w:div w:id="1324628450">
                          <w:marLeft w:val="480"/>
                          <w:marRight w:val="480"/>
                          <w:marTop w:val="240"/>
                          <w:marBottom w:val="480"/>
                          <w:divBdr>
                            <w:top w:val="none" w:sz="0" w:space="0" w:color="auto"/>
                            <w:left w:val="none" w:sz="0" w:space="0" w:color="auto"/>
                            <w:bottom w:val="none" w:sz="0" w:space="0" w:color="auto"/>
                            <w:right w:val="none" w:sz="0" w:space="0" w:color="auto"/>
                          </w:divBdr>
                        </w:div>
                        <w:div w:id="2101026154">
                          <w:marLeft w:val="480"/>
                          <w:marRight w:val="480"/>
                          <w:marTop w:val="240"/>
                          <w:marBottom w:val="480"/>
                          <w:divBdr>
                            <w:top w:val="none" w:sz="0" w:space="0" w:color="auto"/>
                            <w:left w:val="none" w:sz="0" w:space="0" w:color="auto"/>
                            <w:bottom w:val="none" w:sz="0" w:space="0" w:color="auto"/>
                            <w:right w:val="none" w:sz="0" w:space="0" w:color="auto"/>
                          </w:divBdr>
                          <w:divsChild>
                            <w:div w:id="664012210">
                              <w:marLeft w:val="5"/>
                              <w:marRight w:val="5"/>
                              <w:marTop w:val="0"/>
                              <w:marBottom w:val="0"/>
                              <w:divBdr>
                                <w:top w:val="none" w:sz="0" w:space="0" w:color="auto"/>
                                <w:left w:val="none" w:sz="0" w:space="0" w:color="auto"/>
                                <w:bottom w:val="none" w:sz="0" w:space="0" w:color="auto"/>
                                <w:right w:val="none" w:sz="0" w:space="0" w:color="auto"/>
                              </w:divBdr>
                            </w:div>
                          </w:divsChild>
                        </w:div>
                        <w:div w:id="129132889">
                          <w:marLeft w:val="480"/>
                          <w:marRight w:val="480"/>
                          <w:marTop w:val="240"/>
                          <w:marBottom w:val="480"/>
                          <w:divBdr>
                            <w:top w:val="none" w:sz="0" w:space="0" w:color="auto"/>
                            <w:left w:val="none" w:sz="0" w:space="0" w:color="auto"/>
                            <w:bottom w:val="none" w:sz="0" w:space="0" w:color="auto"/>
                            <w:right w:val="none" w:sz="0" w:space="0" w:color="auto"/>
                          </w:divBdr>
                          <w:divsChild>
                            <w:div w:id="190265528">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97982">
              <w:marLeft w:val="0"/>
              <w:marRight w:val="0"/>
              <w:marTop w:val="0"/>
              <w:marBottom w:val="0"/>
              <w:divBdr>
                <w:top w:val="none" w:sz="0" w:space="0" w:color="auto"/>
                <w:left w:val="none" w:sz="0" w:space="0" w:color="auto"/>
                <w:bottom w:val="none" w:sz="0" w:space="0" w:color="auto"/>
                <w:right w:val="none" w:sz="0" w:space="0" w:color="auto"/>
              </w:divBdr>
              <w:divsChild>
                <w:div w:id="1772362138">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253325352">
                      <w:marLeft w:val="0"/>
                      <w:marRight w:val="0"/>
                      <w:marTop w:val="0"/>
                      <w:marBottom w:val="72"/>
                      <w:divBdr>
                        <w:top w:val="none" w:sz="0" w:space="0" w:color="auto"/>
                        <w:left w:val="none" w:sz="0" w:space="0" w:color="auto"/>
                        <w:bottom w:val="none" w:sz="0" w:space="0" w:color="auto"/>
                        <w:right w:val="none" w:sz="0" w:space="0" w:color="auto"/>
                      </w:divBdr>
                      <w:divsChild>
                        <w:div w:id="692876228">
                          <w:marLeft w:val="0"/>
                          <w:marRight w:val="0"/>
                          <w:marTop w:val="0"/>
                          <w:marBottom w:val="0"/>
                          <w:divBdr>
                            <w:top w:val="none" w:sz="0" w:space="0" w:color="auto"/>
                            <w:left w:val="none" w:sz="0" w:space="0" w:color="auto"/>
                            <w:bottom w:val="none" w:sz="0" w:space="0" w:color="auto"/>
                            <w:right w:val="none" w:sz="0" w:space="0" w:color="auto"/>
                          </w:divBdr>
                        </w:div>
                        <w:div w:id="1038505934">
                          <w:marLeft w:val="0"/>
                          <w:marRight w:val="0"/>
                          <w:marTop w:val="0"/>
                          <w:marBottom w:val="0"/>
                          <w:divBdr>
                            <w:top w:val="none" w:sz="0" w:space="0" w:color="auto"/>
                            <w:left w:val="none" w:sz="0" w:space="0" w:color="auto"/>
                            <w:bottom w:val="none" w:sz="0" w:space="0" w:color="auto"/>
                            <w:right w:val="none" w:sz="0" w:space="0" w:color="auto"/>
                          </w:divBdr>
                        </w:div>
                      </w:divsChild>
                    </w:div>
                    <w:div w:id="161231917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301576788">
      <w:bodyDiv w:val="1"/>
      <w:marLeft w:val="0"/>
      <w:marRight w:val="0"/>
      <w:marTop w:val="0"/>
      <w:marBottom w:val="0"/>
      <w:divBdr>
        <w:top w:val="none" w:sz="0" w:space="0" w:color="auto"/>
        <w:left w:val="none" w:sz="0" w:space="0" w:color="auto"/>
        <w:bottom w:val="none" w:sz="0" w:space="0" w:color="auto"/>
        <w:right w:val="none" w:sz="0" w:space="0" w:color="auto"/>
      </w:divBdr>
      <w:divsChild>
        <w:div w:id="683441389">
          <w:marLeft w:val="0"/>
          <w:marRight w:val="0"/>
          <w:marTop w:val="100"/>
          <w:marBottom w:val="100"/>
          <w:divBdr>
            <w:top w:val="none" w:sz="0" w:space="0" w:color="auto"/>
            <w:left w:val="none" w:sz="0" w:space="0" w:color="auto"/>
            <w:bottom w:val="none" w:sz="0" w:space="0" w:color="auto"/>
            <w:right w:val="none" w:sz="0" w:space="0" w:color="auto"/>
          </w:divBdr>
          <w:divsChild>
            <w:div w:id="1549955663">
              <w:marLeft w:val="0"/>
              <w:marRight w:val="0"/>
              <w:marTop w:val="0"/>
              <w:marBottom w:val="60"/>
              <w:divBdr>
                <w:top w:val="none" w:sz="0" w:space="0" w:color="auto"/>
                <w:left w:val="none" w:sz="0" w:space="0" w:color="auto"/>
                <w:bottom w:val="single" w:sz="2" w:space="0" w:color="CCCCCC"/>
                <w:right w:val="none" w:sz="0" w:space="0" w:color="auto"/>
              </w:divBdr>
              <w:divsChild>
                <w:div w:id="831414118">
                  <w:marLeft w:val="0"/>
                  <w:marRight w:val="0"/>
                  <w:marTop w:val="0"/>
                  <w:marBottom w:val="0"/>
                  <w:divBdr>
                    <w:top w:val="none" w:sz="0" w:space="0" w:color="auto"/>
                    <w:left w:val="none" w:sz="0" w:space="0" w:color="auto"/>
                    <w:bottom w:val="none" w:sz="0" w:space="0" w:color="auto"/>
                    <w:right w:val="none" w:sz="0" w:space="0" w:color="auto"/>
                  </w:divBdr>
                </w:div>
                <w:div w:id="1804737291">
                  <w:marLeft w:val="0"/>
                  <w:marRight w:val="0"/>
                  <w:marTop w:val="0"/>
                  <w:marBottom w:val="0"/>
                  <w:divBdr>
                    <w:top w:val="none" w:sz="0" w:space="0" w:color="auto"/>
                    <w:left w:val="none" w:sz="0" w:space="0" w:color="auto"/>
                    <w:bottom w:val="none" w:sz="0" w:space="0" w:color="auto"/>
                    <w:right w:val="none" w:sz="0" w:space="0" w:color="auto"/>
                  </w:divBdr>
                </w:div>
                <w:div w:id="2125727356">
                  <w:marLeft w:val="0"/>
                  <w:marRight w:val="0"/>
                  <w:marTop w:val="12"/>
                  <w:marBottom w:val="0"/>
                  <w:divBdr>
                    <w:top w:val="none" w:sz="0" w:space="0" w:color="auto"/>
                    <w:left w:val="none" w:sz="0" w:space="0" w:color="auto"/>
                    <w:bottom w:val="none" w:sz="0" w:space="0" w:color="auto"/>
                    <w:right w:val="none" w:sz="0" w:space="0" w:color="auto"/>
                  </w:divBdr>
                </w:div>
                <w:div w:id="1128549597">
                  <w:marLeft w:val="0"/>
                  <w:marRight w:val="0"/>
                  <w:marTop w:val="0"/>
                  <w:marBottom w:val="0"/>
                  <w:divBdr>
                    <w:top w:val="none" w:sz="0" w:space="0" w:color="auto"/>
                    <w:left w:val="none" w:sz="0" w:space="0" w:color="auto"/>
                    <w:bottom w:val="none" w:sz="0" w:space="0" w:color="auto"/>
                    <w:right w:val="none" w:sz="0" w:space="0" w:color="auto"/>
                  </w:divBdr>
                </w:div>
                <w:div w:id="1804999471">
                  <w:marLeft w:val="0"/>
                  <w:marRight w:val="0"/>
                  <w:marTop w:val="0"/>
                  <w:marBottom w:val="0"/>
                  <w:divBdr>
                    <w:top w:val="none" w:sz="0" w:space="0" w:color="auto"/>
                    <w:left w:val="none" w:sz="0" w:space="0" w:color="auto"/>
                    <w:bottom w:val="none" w:sz="0" w:space="0" w:color="auto"/>
                    <w:right w:val="none" w:sz="0" w:space="0" w:color="auto"/>
                  </w:divBdr>
                </w:div>
              </w:divsChild>
            </w:div>
            <w:div w:id="603652615">
              <w:marLeft w:val="0"/>
              <w:marRight w:val="0"/>
              <w:marTop w:val="0"/>
              <w:marBottom w:val="0"/>
              <w:divBdr>
                <w:top w:val="none" w:sz="0" w:space="0" w:color="auto"/>
                <w:left w:val="none" w:sz="0" w:space="0" w:color="auto"/>
                <w:bottom w:val="none" w:sz="0" w:space="0" w:color="auto"/>
                <w:right w:val="none" w:sz="0" w:space="0" w:color="auto"/>
              </w:divBdr>
              <w:divsChild>
                <w:div w:id="769396317">
                  <w:marLeft w:val="0"/>
                  <w:marRight w:val="0"/>
                  <w:marTop w:val="0"/>
                  <w:marBottom w:val="0"/>
                  <w:divBdr>
                    <w:top w:val="none" w:sz="0" w:space="0" w:color="auto"/>
                    <w:left w:val="none" w:sz="0" w:space="0" w:color="auto"/>
                    <w:bottom w:val="none" w:sz="0" w:space="0" w:color="auto"/>
                    <w:right w:val="none" w:sz="0" w:space="0" w:color="auto"/>
                  </w:divBdr>
                  <w:divsChild>
                    <w:div w:id="1247302812">
                      <w:marLeft w:val="0"/>
                      <w:marRight w:val="0"/>
                      <w:marTop w:val="720"/>
                      <w:marBottom w:val="0"/>
                      <w:divBdr>
                        <w:top w:val="none" w:sz="0" w:space="0" w:color="auto"/>
                        <w:left w:val="none" w:sz="0" w:space="0" w:color="auto"/>
                        <w:bottom w:val="single" w:sz="2" w:space="24" w:color="888888"/>
                        <w:right w:val="none" w:sz="0" w:space="0" w:color="auto"/>
                      </w:divBdr>
                    </w:div>
                    <w:div w:id="808523040">
                      <w:marLeft w:val="0"/>
                      <w:marRight w:val="0"/>
                      <w:marTop w:val="720"/>
                      <w:marBottom w:val="0"/>
                      <w:divBdr>
                        <w:top w:val="none" w:sz="0" w:space="0" w:color="auto"/>
                        <w:left w:val="none" w:sz="0" w:space="0" w:color="auto"/>
                        <w:bottom w:val="single" w:sz="2" w:space="24" w:color="888888"/>
                        <w:right w:val="none" w:sz="0" w:space="0" w:color="auto"/>
                      </w:divBdr>
                      <w:divsChild>
                        <w:div w:id="1942912200">
                          <w:marLeft w:val="480"/>
                          <w:marRight w:val="480"/>
                          <w:marTop w:val="240"/>
                          <w:marBottom w:val="480"/>
                          <w:divBdr>
                            <w:top w:val="none" w:sz="0" w:space="0" w:color="auto"/>
                            <w:left w:val="none" w:sz="0" w:space="0" w:color="auto"/>
                            <w:bottom w:val="none" w:sz="0" w:space="0" w:color="auto"/>
                            <w:right w:val="none" w:sz="0" w:space="0" w:color="auto"/>
                          </w:divBdr>
                        </w:div>
                      </w:divsChild>
                    </w:div>
                    <w:div w:id="1809470823">
                      <w:marLeft w:val="0"/>
                      <w:marRight w:val="0"/>
                      <w:marTop w:val="720"/>
                      <w:marBottom w:val="0"/>
                      <w:divBdr>
                        <w:top w:val="none" w:sz="0" w:space="0" w:color="auto"/>
                        <w:left w:val="none" w:sz="0" w:space="0" w:color="auto"/>
                        <w:bottom w:val="single" w:sz="2" w:space="24" w:color="888888"/>
                        <w:right w:val="none" w:sz="0" w:space="0" w:color="auto"/>
                      </w:divBdr>
                      <w:divsChild>
                        <w:div w:id="2051682369">
                          <w:marLeft w:val="480"/>
                          <w:marRight w:val="480"/>
                          <w:marTop w:val="240"/>
                          <w:marBottom w:val="480"/>
                          <w:divBdr>
                            <w:top w:val="none" w:sz="0" w:space="0" w:color="auto"/>
                            <w:left w:val="none" w:sz="0" w:space="0" w:color="auto"/>
                            <w:bottom w:val="none" w:sz="0" w:space="0" w:color="auto"/>
                            <w:right w:val="none" w:sz="0" w:space="0" w:color="auto"/>
                          </w:divBdr>
                        </w:div>
                        <w:div w:id="1045180974">
                          <w:marLeft w:val="480"/>
                          <w:marRight w:val="480"/>
                          <w:marTop w:val="240"/>
                          <w:marBottom w:val="480"/>
                          <w:divBdr>
                            <w:top w:val="none" w:sz="0" w:space="0" w:color="auto"/>
                            <w:left w:val="none" w:sz="0" w:space="0" w:color="auto"/>
                            <w:bottom w:val="none" w:sz="0" w:space="0" w:color="auto"/>
                            <w:right w:val="none" w:sz="0" w:space="0" w:color="auto"/>
                          </w:divBdr>
                        </w:div>
                        <w:div w:id="769159288">
                          <w:marLeft w:val="480"/>
                          <w:marRight w:val="480"/>
                          <w:marTop w:val="240"/>
                          <w:marBottom w:val="480"/>
                          <w:divBdr>
                            <w:top w:val="none" w:sz="0" w:space="0" w:color="auto"/>
                            <w:left w:val="none" w:sz="0" w:space="0" w:color="auto"/>
                            <w:bottom w:val="none" w:sz="0" w:space="0" w:color="auto"/>
                            <w:right w:val="none" w:sz="0" w:space="0" w:color="auto"/>
                          </w:divBdr>
                        </w:div>
                        <w:div w:id="1249733781">
                          <w:marLeft w:val="480"/>
                          <w:marRight w:val="480"/>
                          <w:marTop w:val="240"/>
                          <w:marBottom w:val="480"/>
                          <w:divBdr>
                            <w:top w:val="none" w:sz="0" w:space="0" w:color="auto"/>
                            <w:left w:val="none" w:sz="0" w:space="0" w:color="auto"/>
                            <w:bottom w:val="none" w:sz="0" w:space="0" w:color="auto"/>
                            <w:right w:val="none" w:sz="0" w:space="0" w:color="auto"/>
                          </w:divBdr>
                        </w:div>
                        <w:div w:id="813721178">
                          <w:marLeft w:val="480"/>
                          <w:marRight w:val="480"/>
                          <w:marTop w:val="240"/>
                          <w:marBottom w:val="480"/>
                          <w:divBdr>
                            <w:top w:val="none" w:sz="0" w:space="0" w:color="auto"/>
                            <w:left w:val="none" w:sz="0" w:space="0" w:color="auto"/>
                            <w:bottom w:val="none" w:sz="0" w:space="0" w:color="auto"/>
                            <w:right w:val="none" w:sz="0" w:space="0" w:color="auto"/>
                          </w:divBdr>
                        </w:div>
                        <w:div w:id="740517001">
                          <w:marLeft w:val="480"/>
                          <w:marRight w:val="480"/>
                          <w:marTop w:val="240"/>
                          <w:marBottom w:val="480"/>
                          <w:divBdr>
                            <w:top w:val="none" w:sz="0" w:space="0" w:color="auto"/>
                            <w:left w:val="none" w:sz="0" w:space="0" w:color="auto"/>
                            <w:bottom w:val="none" w:sz="0" w:space="0" w:color="auto"/>
                            <w:right w:val="none" w:sz="0" w:space="0" w:color="auto"/>
                          </w:divBdr>
                        </w:div>
                        <w:div w:id="68039384">
                          <w:marLeft w:val="480"/>
                          <w:marRight w:val="480"/>
                          <w:marTop w:val="240"/>
                          <w:marBottom w:val="480"/>
                          <w:divBdr>
                            <w:top w:val="none" w:sz="0" w:space="0" w:color="auto"/>
                            <w:left w:val="none" w:sz="0" w:space="0" w:color="auto"/>
                            <w:bottom w:val="none" w:sz="0" w:space="0" w:color="auto"/>
                            <w:right w:val="none" w:sz="0" w:space="0" w:color="auto"/>
                          </w:divBdr>
                        </w:div>
                        <w:div w:id="810830624">
                          <w:marLeft w:val="480"/>
                          <w:marRight w:val="480"/>
                          <w:marTop w:val="240"/>
                          <w:marBottom w:val="480"/>
                          <w:divBdr>
                            <w:top w:val="none" w:sz="0" w:space="0" w:color="auto"/>
                            <w:left w:val="none" w:sz="0" w:space="0" w:color="auto"/>
                            <w:bottom w:val="none" w:sz="0" w:space="0" w:color="auto"/>
                            <w:right w:val="none" w:sz="0" w:space="0" w:color="auto"/>
                          </w:divBdr>
                        </w:div>
                        <w:div w:id="522327251">
                          <w:marLeft w:val="480"/>
                          <w:marRight w:val="480"/>
                          <w:marTop w:val="240"/>
                          <w:marBottom w:val="480"/>
                          <w:divBdr>
                            <w:top w:val="none" w:sz="0" w:space="0" w:color="auto"/>
                            <w:left w:val="none" w:sz="0" w:space="0" w:color="auto"/>
                            <w:bottom w:val="none" w:sz="0" w:space="0" w:color="auto"/>
                            <w:right w:val="none" w:sz="0" w:space="0" w:color="auto"/>
                          </w:divBdr>
                        </w:div>
                        <w:div w:id="1890920945">
                          <w:marLeft w:val="480"/>
                          <w:marRight w:val="480"/>
                          <w:marTop w:val="240"/>
                          <w:marBottom w:val="480"/>
                          <w:divBdr>
                            <w:top w:val="none" w:sz="0" w:space="0" w:color="auto"/>
                            <w:left w:val="none" w:sz="0" w:space="0" w:color="auto"/>
                            <w:bottom w:val="none" w:sz="0" w:space="0" w:color="auto"/>
                            <w:right w:val="none" w:sz="0" w:space="0" w:color="auto"/>
                          </w:divBdr>
                        </w:div>
                        <w:div w:id="679165022">
                          <w:marLeft w:val="480"/>
                          <w:marRight w:val="480"/>
                          <w:marTop w:val="240"/>
                          <w:marBottom w:val="480"/>
                          <w:divBdr>
                            <w:top w:val="none" w:sz="0" w:space="0" w:color="auto"/>
                            <w:left w:val="none" w:sz="0" w:space="0" w:color="auto"/>
                            <w:bottom w:val="none" w:sz="0" w:space="0" w:color="auto"/>
                            <w:right w:val="none" w:sz="0" w:space="0" w:color="auto"/>
                          </w:divBdr>
                        </w:div>
                      </w:divsChild>
                    </w:div>
                    <w:div w:id="538930834">
                      <w:marLeft w:val="0"/>
                      <w:marRight w:val="0"/>
                      <w:marTop w:val="720"/>
                      <w:marBottom w:val="0"/>
                      <w:divBdr>
                        <w:top w:val="none" w:sz="0" w:space="0" w:color="auto"/>
                        <w:left w:val="none" w:sz="0" w:space="0" w:color="auto"/>
                        <w:bottom w:val="single" w:sz="2" w:space="24" w:color="888888"/>
                        <w:right w:val="none" w:sz="0" w:space="0" w:color="auto"/>
                      </w:divBdr>
                      <w:divsChild>
                        <w:div w:id="1861819251">
                          <w:marLeft w:val="480"/>
                          <w:marRight w:val="480"/>
                          <w:marTop w:val="240"/>
                          <w:marBottom w:val="480"/>
                          <w:divBdr>
                            <w:top w:val="none" w:sz="0" w:space="0" w:color="auto"/>
                            <w:left w:val="none" w:sz="0" w:space="0" w:color="auto"/>
                            <w:bottom w:val="none" w:sz="0" w:space="0" w:color="auto"/>
                            <w:right w:val="none" w:sz="0" w:space="0" w:color="auto"/>
                          </w:divBdr>
                        </w:div>
                        <w:div w:id="498352271">
                          <w:marLeft w:val="480"/>
                          <w:marRight w:val="480"/>
                          <w:marTop w:val="240"/>
                          <w:marBottom w:val="480"/>
                          <w:divBdr>
                            <w:top w:val="none" w:sz="0" w:space="0" w:color="auto"/>
                            <w:left w:val="none" w:sz="0" w:space="0" w:color="auto"/>
                            <w:bottom w:val="none" w:sz="0" w:space="0" w:color="auto"/>
                            <w:right w:val="none" w:sz="0" w:space="0" w:color="auto"/>
                          </w:divBdr>
                        </w:div>
                        <w:div w:id="1271431076">
                          <w:marLeft w:val="480"/>
                          <w:marRight w:val="480"/>
                          <w:marTop w:val="240"/>
                          <w:marBottom w:val="480"/>
                          <w:divBdr>
                            <w:top w:val="none" w:sz="0" w:space="0" w:color="auto"/>
                            <w:left w:val="none" w:sz="0" w:space="0" w:color="auto"/>
                            <w:bottom w:val="none" w:sz="0" w:space="0" w:color="auto"/>
                            <w:right w:val="none" w:sz="0" w:space="0" w:color="auto"/>
                          </w:divBdr>
                          <w:divsChild>
                            <w:div w:id="969358886">
                              <w:marLeft w:val="5"/>
                              <w:marRight w:val="5"/>
                              <w:marTop w:val="0"/>
                              <w:marBottom w:val="0"/>
                              <w:divBdr>
                                <w:top w:val="none" w:sz="0" w:space="0" w:color="auto"/>
                                <w:left w:val="none" w:sz="0" w:space="0" w:color="auto"/>
                                <w:bottom w:val="none" w:sz="0" w:space="0" w:color="auto"/>
                                <w:right w:val="none" w:sz="0" w:space="0" w:color="auto"/>
                              </w:divBdr>
                            </w:div>
                          </w:divsChild>
                        </w:div>
                        <w:div w:id="959338283">
                          <w:marLeft w:val="480"/>
                          <w:marRight w:val="480"/>
                          <w:marTop w:val="240"/>
                          <w:marBottom w:val="480"/>
                          <w:divBdr>
                            <w:top w:val="none" w:sz="0" w:space="0" w:color="auto"/>
                            <w:left w:val="none" w:sz="0" w:space="0" w:color="auto"/>
                            <w:bottom w:val="none" w:sz="0" w:space="0" w:color="auto"/>
                            <w:right w:val="none" w:sz="0" w:space="0" w:color="auto"/>
                          </w:divBdr>
                          <w:divsChild>
                            <w:div w:id="1606769738">
                              <w:marLeft w:val="5"/>
                              <w:marRight w:val="5"/>
                              <w:marTop w:val="0"/>
                              <w:marBottom w:val="0"/>
                              <w:divBdr>
                                <w:top w:val="none" w:sz="0" w:space="0" w:color="auto"/>
                                <w:left w:val="none" w:sz="0" w:space="0" w:color="auto"/>
                                <w:bottom w:val="none" w:sz="0" w:space="0" w:color="auto"/>
                                <w:right w:val="none" w:sz="0" w:space="0" w:color="auto"/>
                              </w:divBdr>
                            </w:div>
                          </w:divsChild>
                        </w:div>
                        <w:div w:id="744453012">
                          <w:marLeft w:val="480"/>
                          <w:marRight w:val="480"/>
                          <w:marTop w:val="240"/>
                          <w:marBottom w:val="480"/>
                          <w:divBdr>
                            <w:top w:val="none" w:sz="0" w:space="0" w:color="auto"/>
                            <w:left w:val="none" w:sz="0" w:space="0" w:color="auto"/>
                            <w:bottom w:val="none" w:sz="0" w:space="0" w:color="auto"/>
                            <w:right w:val="none" w:sz="0" w:space="0" w:color="auto"/>
                          </w:divBdr>
                        </w:div>
                      </w:divsChild>
                    </w:div>
                    <w:div w:id="1124427377">
                      <w:marLeft w:val="0"/>
                      <w:marRight w:val="0"/>
                      <w:marTop w:val="720"/>
                      <w:marBottom w:val="0"/>
                      <w:divBdr>
                        <w:top w:val="none" w:sz="0" w:space="0" w:color="auto"/>
                        <w:left w:val="none" w:sz="0" w:space="0" w:color="auto"/>
                        <w:bottom w:val="single" w:sz="2" w:space="24" w:color="888888"/>
                        <w:right w:val="none" w:sz="0" w:space="0" w:color="auto"/>
                      </w:divBdr>
                      <w:divsChild>
                        <w:div w:id="1941060383">
                          <w:marLeft w:val="480"/>
                          <w:marRight w:val="480"/>
                          <w:marTop w:val="240"/>
                          <w:marBottom w:val="480"/>
                          <w:divBdr>
                            <w:top w:val="none" w:sz="0" w:space="0" w:color="auto"/>
                            <w:left w:val="none" w:sz="0" w:space="0" w:color="auto"/>
                            <w:bottom w:val="none" w:sz="0" w:space="0" w:color="auto"/>
                            <w:right w:val="none" w:sz="0" w:space="0" w:color="auto"/>
                          </w:divBdr>
                        </w:div>
                        <w:div w:id="1023167611">
                          <w:marLeft w:val="480"/>
                          <w:marRight w:val="480"/>
                          <w:marTop w:val="240"/>
                          <w:marBottom w:val="480"/>
                          <w:divBdr>
                            <w:top w:val="none" w:sz="0" w:space="0" w:color="auto"/>
                            <w:left w:val="none" w:sz="0" w:space="0" w:color="auto"/>
                            <w:bottom w:val="none" w:sz="0" w:space="0" w:color="auto"/>
                            <w:right w:val="none" w:sz="0" w:space="0" w:color="auto"/>
                          </w:divBdr>
                        </w:div>
                        <w:div w:id="378752012">
                          <w:marLeft w:val="480"/>
                          <w:marRight w:val="480"/>
                          <w:marTop w:val="240"/>
                          <w:marBottom w:val="480"/>
                          <w:divBdr>
                            <w:top w:val="none" w:sz="0" w:space="0" w:color="auto"/>
                            <w:left w:val="none" w:sz="0" w:space="0" w:color="auto"/>
                            <w:bottom w:val="none" w:sz="0" w:space="0" w:color="auto"/>
                            <w:right w:val="none" w:sz="0" w:space="0" w:color="auto"/>
                          </w:divBdr>
                        </w:div>
                        <w:div w:id="372118096">
                          <w:marLeft w:val="480"/>
                          <w:marRight w:val="480"/>
                          <w:marTop w:val="240"/>
                          <w:marBottom w:val="480"/>
                          <w:divBdr>
                            <w:top w:val="none" w:sz="0" w:space="0" w:color="auto"/>
                            <w:left w:val="none" w:sz="0" w:space="0" w:color="auto"/>
                            <w:bottom w:val="none" w:sz="0" w:space="0" w:color="auto"/>
                            <w:right w:val="none" w:sz="0" w:space="0" w:color="auto"/>
                          </w:divBdr>
                        </w:div>
                        <w:div w:id="109446342">
                          <w:marLeft w:val="480"/>
                          <w:marRight w:val="480"/>
                          <w:marTop w:val="240"/>
                          <w:marBottom w:val="480"/>
                          <w:divBdr>
                            <w:top w:val="none" w:sz="0" w:space="0" w:color="auto"/>
                            <w:left w:val="none" w:sz="0" w:space="0" w:color="auto"/>
                            <w:bottom w:val="none" w:sz="0" w:space="0" w:color="auto"/>
                            <w:right w:val="none" w:sz="0" w:space="0" w:color="auto"/>
                          </w:divBdr>
                        </w:div>
                        <w:div w:id="546261436">
                          <w:marLeft w:val="480"/>
                          <w:marRight w:val="480"/>
                          <w:marTop w:val="240"/>
                          <w:marBottom w:val="480"/>
                          <w:divBdr>
                            <w:top w:val="none" w:sz="0" w:space="0" w:color="auto"/>
                            <w:left w:val="none" w:sz="0" w:space="0" w:color="auto"/>
                            <w:bottom w:val="none" w:sz="0" w:space="0" w:color="auto"/>
                            <w:right w:val="none" w:sz="0" w:space="0" w:color="auto"/>
                          </w:divBdr>
                        </w:div>
                        <w:div w:id="2073231591">
                          <w:marLeft w:val="480"/>
                          <w:marRight w:val="480"/>
                          <w:marTop w:val="240"/>
                          <w:marBottom w:val="480"/>
                          <w:divBdr>
                            <w:top w:val="none" w:sz="0" w:space="0" w:color="auto"/>
                            <w:left w:val="none" w:sz="0" w:space="0" w:color="auto"/>
                            <w:bottom w:val="none" w:sz="0" w:space="0" w:color="auto"/>
                            <w:right w:val="none" w:sz="0" w:space="0" w:color="auto"/>
                          </w:divBdr>
                          <w:divsChild>
                            <w:div w:id="1456176010">
                              <w:marLeft w:val="5"/>
                              <w:marRight w:val="5"/>
                              <w:marTop w:val="0"/>
                              <w:marBottom w:val="0"/>
                              <w:divBdr>
                                <w:top w:val="none" w:sz="0" w:space="0" w:color="auto"/>
                                <w:left w:val="none" w:sz="0" w:space="0" w:color="auto"/>
                                <w:bottom w:val="none" w:sz="0" w:space="0" w:color="auto"/>
                                <w:right w:val="none" w:sz="0" w:space="0" w:color="auto"/>
                              </w:divBdr>
                            </w:div>
                          </w:divsChild>
                        </w:div>
                        <w:div w:id="981884003">
                          <w:marLeft w:val="480"/>
                          <w:marRight w:val="480"/>
                          <w:marTop w:val="240"/>
                          <w:marBottom w:val="480"/>
                          <w:divBdr>
                            <w:top w:val="none" w:sz="0" w:space="0" w:color="auto"/>
                            <w:left w:val="none" w:sz="0" w:space="0" w:color="auto"/>
                            <w:bottom w:val="none" w:sz="0" w:space="0" w:color="auto"/>
                            <w:right w:val="none" w:sz="0" w:space="0" w:color="auto"/>
                          </w:divBdr>
                          <w:divsChild>
                            <w:div w:id="514613183">
                              <w:marLeft w:val="5"/>
                              <w:marRight w:val="5"/>
                              <w:marTop w:val="0"/>
                              <w:marBottom w:val="0"/>
                              <w:divBdr>
                                <w:top w:val="none" w:sz="0" w:space="0" w:color="auto"/>
                                <w:left w:val="none" w:sz="0" w:space="0" w:color="auto"/>
                                <w:bottom w:val="none" w:sz="0" w:space="0" w:color="auto"/>
                                <w:right w:val="none" w:sz="0" w:space="0" w:color="auto"/>
                              </w:divBdr>
                            </w:div>
                          </w:divsChild>
                        </w:div>
                        <w:div w:id="201093878">
                          <w:marLeft w:val="480"/>
                          <w:marRight w:val="480"/>
                          <w:marTop w:val="240"/>
                          <w:marBottom w:val="480"/>
                          <w:divBdr>
                            <w:top w:val="none" w:sz="0" w:space="0" w:color="auto"/>
                            <w:left w:val="none" w:sz="0" w:space="0" w:color="auto"/>
                            <w:bottom w:val="none" w:sz="0" w:space="0" w:color="auto"/>
                            <w:right w:val="none" w:sz="0" w:space="0" w:color="auto"/>
                          </w:divBdr>
                          <w:divsChild>
                            <w:div w:id="1604725636">
                              <w:marLeft w:val="5"/>
                              <w:marRight w:val="5"/>
                              <w:marTop w:val="0"/>
                              <w:marBottom w:val="0"/>
                              <w:divBdr>
                                <w:top w:val="none" w:sz="0" w:space="0" w:color="auto"/>
                                <w:left w:val="none" w:sz="0" w:space="0" w:color="auto"/>
                                <w:bottom w:val="none" w:sz="0" w:space="0" w:color="auto"/>
                                <w:right w:val="none" w:sz="0" w:space="0" w:color="auto"/>
                              </w:divBdr>
                            </w:div>
                          </w:divsChild>
                        </w:div>
                        <w:div w:id="460422882">
                          <w:marLeft w:val="480"/>
                          <w:marRight w:val="480"/>
                          <w:marTop w:val="240"/>
                          <w:marBottom w:val="480"/>
                          <w:divBdr>
                            <w:top w:val="none" w:sz="0" w:space="0" w:color="auto"/>
                            <w:left w:val="none" w:sz="0" w:space="0" w:color="auto"/>
                            <w:bottom w:val="none" w:sz="0" w:space="0" w:color="auto"/>
                            <w:right w:val="none" w:sz="0" w:space="0" w:color="auto"/>
                          </w:divBdr>
                          <w:divsChild>
                            <w:div w:id="1962345323">
                              <w:marLeft w:val="5"/>
                              <w:marRight w:val="5"/>
                              <w:marTop w:val="0"/>
                              <w:marBottom w:val="0"/>
                              <w:divBdr>
                                <w:top w:val="none" w:sz="0" w:space="0" w:color="auto"/>
                                <w:left w:val="none" w:sz="0" w:space="0" w:color="auto"/>
                                <w:bottom w:val="none" w:sz="0" w:space="0" w:color="auto"/>
                                <w:right w:val="none" w:sz="0" w:space="0" w:color="auto"/>
                              </w:divBdr>
                            </w:div>
                          </w:divsChild>
                        </w:div>
                        <w:div w:id="364520986">
                          <w:marLeft w:val="480"/>
                          <w:marRight w:val="480"/>
                          <w:marTop w:val="240"/>
                          <w:marBottom w:val="480"/>
                          <w:divBdr>
                            <w:top w:val="none" w:sz="0" w:space="0" w:color="auto"/>
                            <w:left w:val="none" w:sz="0" w:space="0" w:color="auto"/>
                            <w:bottom w:val="none" w:sz="0" w:space="0" w:color="auto"/>
                            <w:right w:val="none" w:sz="0" w:space="0" w:color="auto"/>
                          </w:divBdr>
                          <w:divsChild>
                            <w:div w:id="1194155996">
                              <w:marLeft w:val="5"/>
                              <w:marRight w:val="5"/>
                              <w:marTop w:val="0"/>
                              <w:marBottom w:val="0"/>
                              <w:divBdr>
                                <w:top w:val="none" w:sz="0" w:space="0" w:color="auto"/>
                                <w:left w:val="none" w:sz="0" w:space="0" w:color="auto"/>
                                <w:bottom w:val="none" w:sz="0" w:space="0" w:color="auto"/>
                                <w:right w:val="none" w:sz="0" w:space="0" w:color="auto"/>
                              </w:divBdr>
                            </w:div>
                          </w:divsChild>
                        </w:div>
                        <w:div w:id="1480414979">
                          <w:marLeft w:val="480"/>
                          <w:marRight w:val="480"/>
                          <w:marTop w:val="240"/>
                          <w:marBottom w:val="480"/>
                          <w:divBdr>
                            <w:top w:val="none" w:sz="0" w:space="0" w:color="auto"/>
                            <w:left w:val="none" w:sz="0" w:space="0" w:color="auto"/>
                            <w:bottom w:val="none" w:sz="0" w:space="0" w:color="auto"/>
                            <w:right w:val="none" w:sz="0" w:space="0" w:color="auto"/>
                          </w:divBdr>
                        </w:div>
                      </w:divsChild>
                    </w:div>
                    <w:div w:id="1256741113">
                      <w:marLeft w:val="0"/>
                      <w:marRight w:val="0"/>
                      <w:marTop w:val="720"/>
                      <w:marBottom w:val="0"/>
                      <w:divBdr>
                        <w:top w:val="none" w:sz="0" w:space="0" w:color="auto"/>
                        <w:left w:val="none" w:sz="0" w:space="0" w:color="auto"/>
                        <w:bottom w:val="single" w:sz="2" w:space="24" w:color="888888"/>
                        <w:right w:val="none" w:sz="0" w:space="0" w:color="auto"/>
                      </w:divBdr>
                      <w:divsChild>
                        <w:div w:id="664014955">
                          <w:marLeft w:val="480"/>
                          <w:marRight w:val="480"/>
                          <w:marTop w:val="240"/>
                          <w:marBottom w:val="480"/>
                          <w:divBdr>
                            <w:top w:val="none" w:sz="0" w:space="0" w:color="auto"/>
                            <w:left w:val="none" w:sz="0" w:space="0" w:color="auto"/>
                            <w:bottom w:val="none" w:sz="0" w:space="0" w:color="auto"/>
                            <w:right w:val="none" w:sz="0" w:space="0" w:color="auto"/>
                          </w:divBdr>
                        </w:div>
                        <w:div w:id="1660114073">
                          <w:marLeft w:val="480"/>
                          <w:marRight w:val="480"/>
                          <w:marTop w:val="240"/>
                          <w:marBottom w:val="480"/>
                          <w:divBdr>
                            <w:top w:val="none" w:sz="0" w:space="0" w:color="auto"/>
                            <w:left w:val="none" w:sz="0" w:space="0" w:color="auto"/>
                            <w:bottom w:val="none" w:sz="0" w:space="0" w:color="auto"/>
                            <w:right w:val="none" w:sz="0" w:space="0" w:color="auto"/>
                          </w:divBdr>
                        </w:div>
                        <w:div w:id="238251594">
                          <w:marLeft w:val="480"/>
                          <w:marRight w:val="480"/>
                          <w:marTop w:val="240"/>
                          <w:marBottom w:val="480"/>
                          <w:divBdr>
                            <w:top w:val="none" w:sz="0" w:space="0" w:color="auto"/>
                            <w:left w:val="none" w:sz="0" w:space="0" w:color="auto"/>
                            <w:bottom w:val="none" w:sz="0" w:space="0" w:color="auto"/>
                            <w:right w:val="none" w:sz="0" w:space="0" w:color="auto"/>
                          </w:divBdr>
                        </w:div>
                        <w:div w:id="992954604">
                          <w:marLeft w:val="480"/>
                          <w:marRight w:val="480"/>
                          <w:marTop w:val="240"/>
                          <w:marBottom w:val="480"/>
                          <w:divBdr>
                            <w:top w:val="none" w:sz="0" w:space="0" w:color="auto"/>
                            <w:left w:val="none" w:sz="0" w:space="0" w:color="auto"/>
                            <w:bottom w:val="none" w:sz="0" w:space="0" w:color="auto"/>
                            <w:right w:val="none" w:sz="0" w:space="0" w:color="auto"/>
                          </w:divBdr>
                        </w:div>
                        <w:div w:id="841242018">
                          <w:marLeft w:val="480"/>
                          <w:marRight w:val="480"/>
                          <w:marTop w:val="240"/>
                          <w:marBottom w:val="480"/>
                          <w:divBdr>
                            <w:top w:val="none" w:sz="0" w:space="0" w:color="auto"/>
                            <w:left w:val="none" w:sz="0" w:space="0" w:color="auto"/>
                            <w:bottom w:val="none" w:sz="0" w:space="0" w:color="auto"/>
                            <w:right w:val="none" w:sz="0" w:space="0" w:color="auto"/>
                          </w:divBdr>
                        </w:div>
                        <w:div w:id="918707887">
                          <w:marLeft w:val="480"/>
                          <w:marRight w:val="480"/>
                          <w:marTop w:val="240"/>
                          <w:marBottom w:val="480"/>
                          <w:divBdr>
                            <w:top w:val="none" w:sz="0" w:space="0" w:color="auto"/>
                            <w:left w:val="none" w:sz="0" w:space="0" w:color="auto"/>
                            <w:bottom w:val="none" w:sz="0" w:space="0" w:color="auto"/>
                            <w:right w:val="none" w:sz="0" w:space="0" w:color="auto"/>
                          </w:divBdr>
                        </w:div>
                        <w:div w:id="67771993">
                          <w:marLeft w:val="480"/>
                          <w:marRight w:val="480"/>
                          <w:marTop w:val="240"/>
                          <w:marBottom w:val="480"/>
                          <w:divBdr>
                            <w:top w:val="none" w:sz="0" w:space="0" w:color="auto"/>
                            <w:left w:val="none" w:sz="0" w:space="0" w:color="auto"/>
                            <w:bottom w:val="none" w:sz="0" w:space="0" w:color="auto"/>
                            <w:right w:val="none" w:sz="0" w:space="0" w:color="auto"/>
                          </w:divBdr>
                        </w:div>
                        <w:div w:id="1069882843">
                          <w:marLeft w:val="480"/>
                          <w:marRight w:val="480"/>
                          <w:marTop w:val="240"/>
                          <w:marBottom w:val="480"/>
                          <w:divBdr>
                            <w:top w:val="none" w:sz="0" w:space="0" w:color="auto"/>
                            <w:left w:val="none" w:sz="0" w:space="0" w:color="auto"/>
                            <w:bottom w:val="none" w:sz="0" w:space="0" w:color="auto"/>
                            <w:right w:val="none" w:sz="0" w:space="0" w:color="auto"/>
                          </w:divBdr>
                        </w:div>
                        <w:div w:id="1940330081">
                          <w:marLeft w:val="480"/>
                          <w:marRight w:val="480"/>
                          <w:marTop w:val="240"/>
                          <w:marBottom w:val="480"/>
                          <w:divBdr>
                            <w:top w:val="none" w:sz="0" w:space="0" w:color="auto"/>
                            <w:left w:val="none" w:sz="0" w:space="0" w:color="auto"/>
                            <w:bottom w:val="none" w:sz="0" w:space="0" w:color="auto"/>
                            <w:right w:val="none" w:sz="0" w:space="0" w:color="auto"/>
                          </w:divBdr>
                        </w:div>
                        <w:div w:id="515577075">
                          <w:marLeft w:val="480"/>
                          <w:marRight w:val="480"/>
                          <w:marTop w:val="240"/>
                          <w:marBottom w:val="480"/>
                          <w:divBdr>
                            <w:top w:val="none" w:sz="0" w:space="0" w:color="auto"/>
                            <w:left w:val="none" w:sz="0" w:space="0" w:color="auto"/>
                            <w:bottom w:val="none" w:sz="0" w:space="0" w:color="auto"/>
                            <w:right w:val="none" w:sz="0" w:space="0" w:color="auto"/>
                          </w:divBdr>
                        </w:div>
                        <w:div w:id="983312696">
                          <w:marLeft w:val="480"/>
                          <w:marRight w:val="480"/>
                          <w:marTop w:val="240"/>
                          <w:marBottom w:val="480"/>
                          <w:divBdr>
                            <w:top w:val="none" w:sz="0" w:space="0" w:color="auto"/>
                            <w:left w:val="none" w:sz="0" w:space="0" w:color="auto"/>
                            <w:bottom w:val="none" w:sz="0" w:space="0" w:color="auto"/>
                            <w:right w:val="none" w:sz="0" w:space="0" w:color="auto"/>
                          </w:divBdr>
                        </w:div>
                        <w:div w:id="1636790168">
                          <w:marLeft w:val="480"/>
                          <w:marRight w:val="480"/>
                          <w:marTop w:val="240"/>
                          <w:marBottom w:val="480"/>
                          <w:divBdr>
                            <w:top w:val="none" w:sz="0" w:space="0" w:color="auto"/>
                            <w:left w:val="none" w:sz="0" w:space="0" w:color="auto"/>
                            <w:bottom w:val="none" w:sz="0" w:space="0" w:color="auto"/>
                            <w:right w:val="none" w:sz="0" w:space="0" w:color="auto"/>
                          </w:divBdr>
                        </w:div>
                      </w:divsChild>
                    </w:div>
                    <w:div w:id="516434024">
                      <w:marLeft w:val="0"/>
                      <w:marRight w:val="0"/>
                      <w:marTop w:val="720"/>
                      <w:marBottom w:val="0"/>
                      <w:divBdr>
                        <w:top w:val="none" w:sz="0" w:space="0" w:color="auto"/>
                        <w:left w:val="none" w:sz="0" w:space="0" w:color="auto"/>
                        <w:bottom w:val="single" w:sz="2" w:space="24" w:color="888888"/>
                        <w:right w:val="none" w:sz="0" w:space="0" w:color="auto"/>
                      </w:divBdr>
                      <w:divsChild>
                        <w:div w:id="1515921923">
                          <w:marLeft w:val="480"/>
                          <w:marRight w:val="480"/>
                          <w:marTop w:val="240"/>
                          <w:marBottom w:val="480"/>
                          <w:divBdr>
                            <w:top w:val="none" w:sz="0" w:space="0" w:color="auto"/>
                            <w:left w:val="none" w:sz="0" w:space="0" w:color="auto"/>
                            <w:bottom w:val="none" w:sz="0" w:space="0" w:color="auto"/>
                            <w:right w:val="none" w:sz="0" w:space="0" w:color="auto"/>
                          </w:divBdr>
                        </w:div>
                        <w:div w:id="1746956978">
                          <w:marLeft w:val="480"/>
                          <w:marRight w:val="480"/>
                          <w:marTop w:val="240"/>
                          <w:marBottom w:val="480"/>
                          <w:divBdr>
                            <w:top w:val="none" w:sz="0" w:space="0" w:color="auto"/>
                            <w:left w:val="none" w:sz="0" w:space="0" w:color="auto"/>
                            <w:bottom w:val="none" w:sz="0" w:space="0" w:color="auto"/>
                            <w:right w:val="none" w:sz="0" w:space="0" w:color="auto"/>
                          </w:divBdr>
                        </w:div>
                        <w:div w:id="1369181202">
                          <w:marLeft w:val="480"/>
                          <w:marRight w:val="480"/>
                          <w:marTop w:val="240"/>
                          <w:marBottom w:val="480"/>
                          <w:divBdr>
                            <w:top w:val="none" w:sz="0" w:space="0" w:color="auto"/>
                            <w:left w:val="none" w:sz="0" w:space="0" w:color="auto"/>
                            <w:bottom w:val="none" w:sz="0" w:space="0" w:color="auto"/>
                            <w:right w:val="none" w:sz="0" w:space="0" w:color="auto"/>
                          </w:divBdr>
                        </w:div>
                        <w:div w:id="1731223852">
                          <w:marLeft w:val="480"/>
                          <w:marRight w:val="480"/>
                          <w:marTop w:val="240"/>
                          <w:marBottom w:val="480"/>
                          <w:divBdr>
                            <w:top w:val="none" w:sz="0" w:space="0" w:color="auto"/>
                            <w:left w:val="none" w:sz="0" w:space="0" w:color="auto"/>
                            <w:bottom w:val="none" w:sz="0" w:space="0" w:color="auto"/>
                            <w:right w:val="none" w:sz="0" w:space="0" w:color="auto"/>
                          </w:divBdr>
                          <w:divsChild>
                            <w:div w:id="309293684">
                              <w:marLeft w:val="5"/>
                              <w:marRight w:val="5"/>
                              <w:marTop w:val="0"/>
                              <w:marBottom w:val="0"/>
                              <w:divBdr>
                                <w:top w:val="none" w:sz="0" w:space="0" w:color="auto"/>
                                <w:left w:val="none" w:sz="0" w:space="0" w:color="auto"/>
                                <w:bottom w:val="none" w:sz="0" w:space="0" w:color="auto"/>
                                <w:right w:val="none" w:sz="0" w:space="0" w:color="auto"/>
                              </w:divBdr>
                            </w:div>
                          </w:divsChild>
                        </w:div>
                        <w:div w:id="754980418">
                          <w:marLeft w:val="480"/>
                          <w:marRight w:val="480"/>
                          <w:marTop w:val="240"/>
                          <w:marBottom w:val="480"/>
                          <w:divBdr>
                            <w:top w:val="none" w:sz="0" w:space="0" w:color="auto"/>
                            <w:left w:val="none" w:sz="0" w:space="0" w:color="auto"/>
                            <w:bottom w:val="none" w:sz="0" w:space="0" w:color="auto"/>
                            <w:right w:val="none" w:sz="0" w:space="0" w:color="auto"/>
                          </w:divBdr>
                          <w:divsChild>
                            <w:div w:id="1775633279">
                              <w:marLeft w:val="5"/>
                              <w:marRight w:val="5"/>
                              <w:marTop w:val="0"/>
                              <w:marBottom w:val="0"/>
                              <w:divBdr>
                                <w:top w:val="none" w:sz="0" w:space="0" w:color="auto"/>
                                <w:left w:val="none" w:sz="0" w:space="0" w:color="auto"/>
                                <w:bottom w:val="none" w:sz="0" w:space="0" w:color="auto"/>
                                <w:right w:val="none" w:sz="0" w:space="0" w:color="auto"/>
                              </w:divBdr>
                            </w:div>
                          </w:divsChild>
                        </w:div>
                        <w:div w:id="2039039734">
                          <w:marLeft w:val="480"/>
                          <w:marRight w:val="480"/>
                          <w:marTop w:val="240"/>
                          <w:marBottom w:val="480"/>
                          <w:divBdr>
                            <w:top w:val="none" w:sz="0" w:space="0" w:color="auto"/>
                            <w:left w:val="none" w:sz="0" w:space="0" w:color="auto"/>
                            <w:bottom w:val="none" w:sz="0" w:space="0" w:color="auto"/>
                            <w:right w:val="none" w:sz="0" w:space="0" w:color="auto"/>
                          </w:divBdr>
                        </w:div>
                        <w:div w:id="1819111674">
                          <w:marLeft w:val="480"/>
                          <w:marRight w:val="480"/>
                          <w:marTop w:val="240"/>
                          <w:marBottom w:val="480"/>
                          <w:divBdr>
                            <w:top w:val="none" w:sz="0" w:space="0" w:color="auto"/>
                            <w:left w:val="none" w:sz="0" w:space="0" w:color="auto"/>
                            <w:bottom w:val="none" w:sz="0" w:space="0" w:color="auto"/>
                            <w:right w:val="none" w:sz="0" w:space="0" w:color="auto"/>
                          </w:divBdr>
                        </w:div>
                        <w:div w:id="1887132823">
                          <w:marLeft w:val="480"/>
                          <w:marRight w:val="480"/>
                          <w:marTop w:val="240"/>
                          <w:marBottom w:val="480"/>
                          <w:divBdr>
                            <w:top w:val="none" w:sz="0" w:space="0" w:color="auto"/>
                            <w:left w:val="none" w:sz="0" w:space="0" w:color="auto"/>
                            <w:bottom w:val="none" w:sz="0" w:space="0" w:color="auto"/>
                            <w:right w:val="none" w:sz="0" w:space="0" w:color="auto"/>
                          </w:divBdr>
                          <w:divsChild>
                            <w:div w:id="1238902172">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331379383">
                      <w:marLeft w:val="0"/>
                      <w:marRight w:val="0"/>
                      <w:marTop w:val="720"/>
                      <w:marBottom w:val="0"/>
                      <w:divBdr>
                        <w:top w:val="none" w:sz="0" w:space="0" w:color="auto"/>
                        <w:left w:val="none" w:sz="0" w:space="0" w:color="auto"/>
                        <w:bottom w:val="single" w:sz="2" w:space="24" w:color="888888"/>
                        <w:right w:val="none" w:sz="0" w:space="0" w:color="auto"/>
                      </w:divBdr>
                      <w:divsChild>
                        <w:div w:id="1073703440">
                          <w:marLeft w:val="480"/>
                          <w:marRight w:val="480"/>
                          <w:marTop w:val="240"/>
                          <w:marBottom w:val="480"/>
                          <w:divBdr>
                            <w:top w:val="none" w:sz="0" w:space="0" w:color="auto"/>
                            <w:left w:val="none" w:sz="0" w:space="0" w:color="auto"/>
                            <w:bottom w:val="none" w:sz="0" w:space="0" w:color="auto"/>
                            <w:right w:val="none" w:sz="0" w:space="0" w:color="auto"/>
                          </w:divBdr>
                        </w:div>
                        <w:div w:id="282425408">
                          <w:marLeft w:val="480"/>
                          <w:marRight w:val="480"/>
                          <w:marTop w:val="240"/>
                          <w:marBottom w:val="480"/>
                          <w:divBdr>
                            <w:top w:val="none" w:sz="0" w:space="0" w:color="auto"/>
                            <w:left w:val="none" w:sz="0" w:space="0" w:color="auto"/>
                            <w:bottom w:val="none" w:sz="0" w:space="0" w:color="auto"/>
                            <w:right w:val="none" w:sz="0" w:space="0" w:color="auto"/>
                          </w:divBdr>
                          <w:divsChild>
                            <w:div w:id="199974425">
                              <w:marLeft w:val="5"/>
                              <w:marRight w:val="5"/>
                              <w:marTop w:val="0"/>
                              <w:marBottom w:val="0"/>
                              <w:divBdr>
                                <w:top w:val="none" w:sz="0" w:space="0" w:color="auto"/>
                                <w:left w:val="none" w:sz="0" w:space="0" w:color="auto"/>
                                <w:bottom w:val="none" w:sz="0" w:space="0" w:color="auto"/>
                                <w:right w:val="none" w:sz="0" w:space="0" w:color="auto"/>
                              </w:divBdr>
                            </w:div>
                          </w:divsChild>
                        </w:div>
                        <w:div w:id="1543395336">
                          <w:marLeft w:val="480"/>
                          <w:marRight w:val="480"/>
                          <w:marTop w:val="240"/>
                          <w:marBottom w:val="480"/>
                          <w:divBdr>
                            <w:top w:val="none" w:sz="0" w:space="0" w:color="auto"/>
                            <w:left w:val="none" w:sz="0" w:space="0" w:color="auto"/>
                            <w:bottom w:val="none" w:sz="0" w:space="0" w:color="auto"/>
                            <w:right w:val="none" w:sz="0" w:space="0" w:color="auto"/>
                          </w:divBdr>
                        </w:div>
                        <w:div w:id="1169709298">
                          <w:marLeft w:val="480"/>
                          <w:marRight w:val="480"/>
                          <w:marTop w:val="240"/>
                          <w:marBottom w:val="480"/>
                          <w:divBdr>
                            <w:top w:val="none" w:sz="0" w:space="0" w:color="auto"/>
                            <w:left w:val="none" w:sz="0" w:space="0" w:color="auto"/>
                            <w:bottom w:val="none" w:sz="0" w:space="0" w:color="auto"/>
                            <w:right w:val="none" w:sz="0" w:space="0" w:color="auto"/>
                          </w:divBdr>
                        </w:div>
                        <w:div w:id="1846086991">
                          <w:marLeft w:val="480"/>
                          <w:marRight w:val="480"/>
                          <w:marTop w:val="240"/>
                          <w:marBottom w:val="480"/>
                          <w:divBdr>
                            <w:top w:val="none" w:sz="0" w:space="0" w:color="auto"/>
                            <w:left w:val="none" w:sz="0" w:space="0" w:color="auto"/>
                            <w:bottom w:val="none" w:sz="0" w:space="0" w:color="auto"/>
                            <w:right w:val="none" w:sz="0" w:space="0" w:color="auto"/>
                          </w:divBdr>
                        </w:div>
                        <w:div w:id="675616333">
                          <w:marLeft w:val="480"/>
                          <w:marRight w:val="480"/>
                          <w:marTop w:val="240"/>
                          <w:marBottom w:val="480"/>
                          <w:divBdr>
                            <w:top w:val="none" w:sz="0" w:space="0" w:color="auto"/>
                            <w:left w:val="none" w:sz="0" w:space="0" w:color="auto"/>
                            <w:bottom w:val="none" w:sz="0" w:space="0" w:color="auto"/>
                            <w:right w:val="none" w:sz="0" w:space="0" w:color="auto"/>
                          </w:divBdr>
                        </w:div>
                      </w:divsChild>
                    </w:div>
                    <w:div w:id="1032847388">
                      <w:marLeft w:val="0"/>
                      <w:marRight w:val="0"/>
                      <w:marTop w:val="720"/>
                      <w:marBottom w:val="0"/>
                      <w:divBdr>
                        <w:top w:val="none" w:sz="0" w:space="0" w:color="auto"/>
                        <w:left w:val="none" w:sz="0" w:space="0" w:color="auto"/>
                        <w:bottom w:val="single" w:sz="2" w:space="24" w:color="888888"/>
                        <w:right w:val="none" w:sz="0" w:space="0" w:color="auto"/>
                      </w:divBdr>
                      <w:divsChild>
                        <w:div w:id="2113015973">
                          <w:marLeft w:val="480"/>
                          <w:marRight w:val="480"/>
                          <w:marTop w:val="240"/>
                          <w:marBottom w:val="480"/>
                          <w:divBdr>
                            <w:top w:val="none" w:sz="0" w:space="0" w:color="auto"/>
                            <w:left w:val="none" w:sz="0" w:space="0" w:color="auto"/>
                            <w:bottom w:val="none" w:sz="0" w:space="0" w:color="auto"/>
                            <w:right w:val="none" w:sz="0" w:space="0" w:color="auto"/>
                          </w:divBdr>
                        </w:div>
                        <w:div w:id="543450485">
                          <w:marLeft w:val="480"/>
                          <w:marRight w:val="480"/>
                          <w:marTop w:val="240"/>
                          <w:marBottom w:val="480"/>
                          <w:divBdr>
                            <w:top w:val="none" w:sz="0" w:space="0" w:color="auto"/>
                            <w:left w:val="none" w:sz="0" w:space="0" w:color="auto"/>
                            <w:bottom w:val="none" w:sz="0" w:space="0" w:color="auto"/>
                            <w:right w:val="none" w:sz="0" w:space="0" w:color="auto"/>
                          </w:divBdr>
                        </w:div>
                        <w:div w:id="1748187145">
                          <w:marLeft w:val="480"/>
                          <w:marRight w:val="480"/>
                          <w:marTop w:val="240"/>
                          <w:marBottom w:val="480"/>
                          <w:divBdr>
                            <w:top w:val="none" w:sz="0" w:space="0" w:color="auto"/>
                            <w:left w:val="none" w:sz="0" w:space="0" w:color="auto"/>
                            <w:bottom w:val="none" w:sz="0" w:space="0" w:color="auto"/>
                            <w:right w:val="none" w:sz="0" w:space="0" w:color="auto"/>
                          </w:divBdr>
                        </w:div>
                        <w:div w:id="192546498">
                          <w:marLeft w:val="480"/>
                          <w:marRight w:val="480"/>
                          <w:marTop w:val="240"/>
                          <w:marBottom w:val="480"/>
                          <w:divBdr>
                            <w:top w:val="none" w:sz="0" w:space="0" w:color="auto"/>
                            <w:left w:val="none" w:sz="0" w:space="0" w:color="auto"/>
                            <w:bottom w:val="none" w:sz="0" w:space="0" w:color="auto"/>
                            <w:right w:val="none" w:sz="0" w:space="0" w:color="auto"/>
                          </w:divBdr>
                          <w:divsChild>
                            <w:div w:id="1217546225">
                              <w:marLeft w:val="5"/>
                              <w:marRight w:val="5"/>
                              <w:marTop w:val="0"/>
                              <w:marBottom w:val="0"/>
                              <w:divBdr>
                                <w:top w:val="none" w:sz="0" w:space="0" w:color="auto"/>
                                <w:left w:val="none" w:sz="0" w:space="0" w:color="auto"/>
                                <w:bottom w:val="none" w:sz="0" w:space="0" w:color="auto"/>
                                <w:right w:val="none" w:sz="0" w:space="0" w:color="auto"/>
                              </w:divBdr>
                            </w:div>
                          </w:divsChild>
                        </w:div>
                        <w:div w:id="967469025">
                          <w:marLeft w:val="480"/>
                          <w:marRight w:val="480"/>
                          <w:marTop w:val="240"/>
                          <w:marBottom w:val="480"/>
                          <w:divBdr>
                            <w:top w:val="none" w:sz="0" w:space="0" w:color="auto"/>
                            <w:left w:val="none" w:sz="0" w:space="0" w:color="auto"/>
                            <w:bottom w:val="none" w:sz="0" w:space="0" w:color="auto"/>
                            <w:right w:val="none" w:sz="0" w:space="0" w:color="auto"/>
                          </w:divBdr>
                          <w:divsChild>
                            <w:div w:id="1129662724">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6266">
              <w:marLeft w:val="0"/>
              <w:marRight w:val="0"/>
              <w:marTop w:val="0"/>
              <w:marBottom w:val="0"/>
              <w:divBdr>
                <w:top w:val="none" w:sz="0" w:space="0" w:color="auto"/>
                <w:left w:val="none" w:sz="0" w:space="0" w:color="auto"/>
                <w:bottom w:val="none" w:sz="0" w:space="0" w:color="auto"/>
                <w:right w:val="none" w:sz="0" w:space="0" w:color="auto"/>
              </w:divBdr>
              <w:divsChild>
                <w:div w:id="1247763042">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075130262">
                      <w:marLeft w:val="0"/>
                      <w:marRight w:val="0"/>
                      <w:marTop w:val="0"/>
                      <w:marBottom w:val="72"/>
                      <w:divBdr>
                        <w:top w:val="none" w:sz="0" w:space="0" w:color="auto"/>
                        <w:left w:val="none" w:sz="0" w:space="0" w:color="auto"/>
                        <w:bottom w:val="none" w:sz="0" w:space="0" w:color="auto"/>
                        <w:right w:val="none" w:sz="0" w:space="0" w:color="auto"/>
                      </w:divBdr>
                      <w:divsChild>
                        <w:div w:id="1052460390">
                          <w:marLeft w:val="0"/>
                          <w:marRight w:val="0"/>
                          <w:marTop w:val="0"/>
                          <w:marBottom w:val="0"/>
                          <w:divBdr>
                            <w:top w:val="none" w:sz="0" w:space="0" w:color="auto"/>
                            <w:left w:val="none" w:sz="0" w:space="0" w:color="auto"/>
                            <w:bottom w:val="none" w:sz="0" w:space="0" w:color="auto"/>
                            <w:right w:val="none" w:sz="0" w:space="0" w:color="auto"/>
                          </w:divBdr>
                        </w:div>
                        <w:div w:id="2127237516">
                          <w:marLeft w:val="0"/>
                          <w:marRight w:val="0"/>
                          <w:marTop w:val="0"/>
                          <w:marBottom w:val="0"/>
                          <w:divBdr>
                            <w:top w:val="none" w:sz="0" w:space="0" w:color="auto"/>
                            <w:left w:val="none" w:sz="0" w:space="0" w:color="auto"/>
                            <w:bottom w:val="none" w:sz="0" w:space="0" w:color="auto"/>
                            <w:right w:val="none" w:sz="0" w:space="0" w:color="auto"/>
                          </w:divBdr>
                        </w:div>
                      </w:divsChild>
                    </w:div>
                    <w:div w:id="43767845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lib/study/recollections.html" TargetMode="External"/><Relationship Id="rId13" Type="http://schemas.openxmlformats.org/officeDocument/2006/relationships/hyperlink" Target="http://www.accesstoinsight.org/lib/study/recollections.html" TargetMode="External"/><Relationship Id="rId18" Type="http://schemas.openxmlformats.org/officeDocument/2006/relationships/hyperlink" Target="http://www.accesstoinsight.org/lib/study/recollections.html" TargetMode="External"/><Relationship Id="rId26" Type="http://schemas.openxmlformats.org/officeDocument/2006/relationships/hyperlink" Target="http://www.accesstoinsight.org/lib/study/recollections.html" TargetMode="External"/><Relationship Id="rId3" Type="http://schemas.openxmlformats.org/officeDocument/2006/relationships/settings" Target="settings.xml"/><Relationship Id="rId21" Type="http://schemas.openxmlformats.org/officeDocument/2006/relationships/hyperlink" Target="http://www.accesstoinsight.org/lib/study/recollections.html" TargetMode="External"/><Relationship Id="rId7" Type="http://schemas.openxmlformats.org/officeDocument/2006/relationships/hyperlink" Target="http://www.accesstoinsight.org/lib/study/recollections.html" TargetMode="External"/><Relationship Id="rId12" Type="http://schemas.openxmlformats.org/officeDocument/2006/relationships/hyperlink" Target="http://www.accesstoinsight.org/lib/study/recollections.html" TargetMode="External"/><Relationship Id="rId17" Type="http://schemas.openxmlformats.org/officeDocument/2006/relationships/hyperlink" Target="http://www.accesstoinsight.org/lib/study/recollections.html" TargetMode="External"/><Relationship Id="rId25" Type="http://schemas.openxmlformats.org/officeDocument/2006/relationships/hyperlink" Target="http://www.accesstoinsight.org/lib/study/recollection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cesstoinsight.org/lib/study/recollections.html" TargetMode="External"/><Relationship Id="rId20" Type="http://schemas.openxmlformats.org/officeDocument/2006/relationships/hyperlink" Target="http://www.accesstoinsight.org/lib/study/recollections.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toinsight.org/lib/study/recollections.html" TargetMode="External"/><Relationship Id="rId24" Type="http://schemas.openxmlformats.org/officeDocument/2006/relationships/hyperlink" Target="http://www.accesstoinsight.org/lib/study/recollections.html"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accesstoinsight.org/lib/study/recollections.html" TargetMode="External"/><Relationship Id="rId23" Type="http://schemas.openxmlformats.org/officeDocument/2006/relationships/hyperlink" Target="http://www.accesstoinsight.org/lib/study/recollections.html" TargetMode="External"/><Relationship Id="rId28" Type="http://schemas.openxmlformats.org/officeDocument/2006/relationships/hyperlink" Target="http://creativecommons.org/licenses/by-nc/4.0/" TargetMode="External"/><Relationship Id="rId10" Type="http://schemas.openxmlformats.org/officeDocument/2006/relationships/hyperlink" Target="http://www.accesstoinsight.org/lib/study/recollections.html" TargetMode="External"/><Relationship Id="rId19" Type="http://schemas.openxmlformats.org/officeDocument/2006/relationships/hyperlink" Target="http://www.accesstoinsight.org/lib/study/recollection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cesstoinsight.org/lib/study/recollections.html" TargetMode="External"/><Relationship Id="rId14" Type="http://schemas.openxmlformats.org/officeDocument/2006/relationships/hyperlink" Target="http://www.accesstoinsight.org/lib/study/recollections.html" TargetMode="External"/><Relationship Id="rId22" Type="http://schemas.openxmlformats.org/officeDocument/2006/relationships/hyperlink" Target="http://www.accesstoinsight.org/lib/study/recollections.html" TargetMode="External"/><Relationship Id="rId27" Type="http://schemas.openxmlformats.org/officeDocument/2006/relationships/hyperlink" Target="http://creativecommons.org/licenses/by-nc/4.0/"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855DA"/>
    <w:rsid w:val="004E0B2F"/>
    <w:rsid w:val="008855D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D0C526393C4DB2A24A852CC509D4C0">
    <w:name w:val="5DD0C526393C4DB2A24A852CC509D4C0"/>
    <w:rsid w:val="008855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15</Pages>
  <Words>5715</Words>
  <Characters>32579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16</cp:revision>
  <dcterms:created xsi:type="dcterms:W3CDTF">2014-11-08T22:34:00Z</dcterms:created>
  <dcterms:modified xsi:type="dcterms:W3CDTF">2014-11-09T00:32:00Z</dcterms:modified>
</cp:coreProperties>
</file>