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9066D6" w:rsidP="009066D6">
      <w:pPr>
        <w:jc w:val="center"/>
        <w:rPr>
          <w:rFonts w:ascii="Georgia" w:hAnsi="Georgia"/>
          <w:b/>
          <w:szCs w:val="18"/>
        </w:rPr>
      </w:pPr>
      <w:r w:rsidRPr="009066D6">
        <w:rPr>
          <w:rFonts w:ascii="Georgia" w:hAnsi="Georgia"/>
          <w:b/>
          <w:szCs w:val="18"/>
        </w:rPr>
        <w:t xml:space="preserve">The </w:t>
      </w:r>
      <w:proofErr w:type="spellStart"/>
      <w:r w:rsidRPr="009066D6">
        <w:rPr>
          <w:rFonts w:ascii="Georgia" w:hAnsi="Georgia"/>
          <w:b/>
          <w:szCs w:val="18"/>
        </w:rPr>
        <w:t>Madhyamaka</w:t>
      </w:r>
      <w:proofErr w:type="spellEnd"/>
      <w:r w:rsidR="005E0226">
        <w:rPr>
          <w:rFonts w:ascii="Georgia" w:hAnsi="Georgia"/>
          <w:b/>
          <w:szCs w:val="18"/>
        </w:rPr>
        <w:t xml:space="preserve"> (Middle Way)</w:t>
      </w:r>
      <w:r w:rsidRPr="009066D6">
        <w:rPr>
          <w:rFonts w:ascii="Georgia" w:hAnsi="Georgia"/>
          <w:b/>
          <w:szCs w:val="18"/>
        </w:rPr>
        <w:t xml:space="preserve"> School</w:t>
      </w:r>
      <w:r w:rsidR="00A541E8">
        <w:rPr>
          <w:rFonts w:ascii="Georgia" w:hAnsi="Georgia"/>
          <w:b/>
          <w:szCs w:val="18"/>
        </w:rPr>
        <w:t xml:space="preserve"> – Con</w:t>
      </w:r>
      <w:r w:rsidR="009B2107">
        <w:rPr>
          <w:rFonts w:ascii="Georgia" w:hAnsi="Georgia"/>
          <w:b/>
          <w:szCs w:val="18"/>
        </w:rPr>
        <w:t>ventional Truth</w:t>
      </w:r>
    </w:p>
    <w:p w:rsidR="009066D6" w:rsidRPr="009066D6" w:rsidRDefault="009E3CC9" w:rsidP="009066D6">
      <w:pPr>
        <w:rPr>
          <w:rFonts w:ascii="Georgia" w:hAnsi="Georgia"/>
          <w:b/>
          <w:sz w:val="18"/>
          <w:szCs w:val="18"/>
        </w:rPr>
      </w:pPr>
      <w:r w:rsidRPr="009E3CC9">
        <w:rPr>
          <w:rFonts w:ascii="Georgia" w:hAnsi="Georgia"/>
          <w:b/>
          <w:noProof/>
          <w:sz w:val="18"/>
          <w:szCs w:val="18"/>
          <w:lang w:val="en-US" w:eastAsia="zh-TW"/>
        </w:rPr>
        <w:pict>
          <v:shapetype id="_x0000_t202" coordsize="21600,21600" o:spt="202" path="m,l,21600r21600,l21600,xe">
            <v:stroke joinstyle="miter"/>
            <v:path gradientshapeok="t" o:connecttype="rect"/>
          </v:shapetype>
          <v:shape id="_x0000_s1034" type="#_x0000_t202" style="position:absolute;margin-left:234.95pt;margin-top:449.1pt;width:274.8pt;height:241.15pt;z-index:251674624;mso-width-relative:margin;mso-height-relative:margin">
            <v:textbox>
              <w:txbxContent>
                <w:p w:rsidR="009B2107" w:rsidRDefault="009B2107" w:rsidP="009B2107">
                  <w:pPr>
                    <w:spacing w:after="0"/>
                    <w:jc w:val="center"/>
                    <w:rPr>
                      <w:rFonts w:ascii="Georgia" w:hAnsi="Georgia"/>
                      <w:b/>
                      <w:i/>
                      <w:sz w:val="18"/>
                      <w:szCs w:val="18"/>
                    </w:rPr>
                  </w:pPr>
                  <w:r>
                    <w:rPr>
                      <w:rFonts w:ascii="Georgia" w:hAnsi="Georgia"/>
                      <w:b/>
                      <w:i/>
                      <w:sz w:val="18"/>
                      <w:szCs w:val="18"/>
                    </w:rPr>
                    <w:t>Conventional Truths – Real and Unreal</w:t>
                  </w:r>
                </w:p>
                <w:p w:rsidR="009B2107" w:rsidRDefault="00B14578" w:rsidP="009B2107">
                  <w:pPr>
                    <w:spacing w:after="0"/>
                    <w:rPr>
                      <w:rFonts w:ascii="Georgia" w:hAnsi="Georgia"/>
                      <w:sz w:val="18"/>
                      <w:szCs w:val="18"/>
                    </w:rPr>
                  </w:pPr>
                  <w:r w:rsidRPr="00B14578">
                    <w:rPr>
                      <w:rFonts w:ascii="Georgia" w:hAnsi="Georgia"/>
                      <w:sz w:val="18"/>
                      <w:szCs w:val="18"/>
                    </w:rPr>
                    <w:t xml:space="preserve">▪ </w:t>
                  </w:r>
                  <w:proofErr w:type="spellStart"/>
                  <w:r w:rsidRPr="00B14578">
                    <w:rPr>
                      <w:rFonts w:ascii="Georgia" w:hAnsi="Georgia"/>
                      <w:sz w:val="18"/>
                      <w:szCs w:val="18"/>
                    </w:rPr>
                    <w:t>Svatantrika</w:t>
                  </w:r>
                  <w:proofErr w:type="spellEnd"/>
                  <w:r w:rsidRPr="00B14578">
                    <w:rPr>
                      <w:rFonts w:ascii="Georgia" w:hAnsi="Georgia"/>
                      <w:sz w:val="18"/>
                      <w:szCs w:val="18"/>
                    </w:rPr>
                    <w:t xml:space="preserve"> </w:t>
                  </w:r>
                  <w:proofErr w:type="spellStart"/>
                  <w:r w:rsidRPr="00B14578">
                    <w:rPr>
                      <w:rFonts w:ascii="Georgia" w:hAnsi="Georgia"/>
                      <w:sz w:val="18"/>
                      <w:szCs w:val="18"/>
                    </w:rPr>
                    <w:t>subschool</w:t>
                  </w:r>
                  <w:proofErr w:type="spellEnd"/>
                  <w:r>
                    <w:rPr>
                      <w:rFonts w:ascii="Georgia" w:hAnsi="Georgia"/>
                      <w:sz w:val="18"/>
                      <w:szCs w:val="18"/>
                    </w:rPr>
                    <w:t xml:space="preserve"> – asserted that conventional truths can be divided into two categories:</w:t>
                  </w:r>
                </w:p>
                <w:p w:rsidR="00B14578" w:rsidRDefault="00B14578" w:rsidP="009B2107">
                  <w:pPr>
                    <w:spacing w:after="0"/>
                    <w:rPr>
                      <w:rFonts w:ascii="Georgia" w:hAnsi="Georgia"/>
                      <w:sz w:val="18"/>
                      <w:szCs w:val="18"/>
                    </w:rPr>
                  </w:pPr>
                  <w:r>
                    <w:rPr>
                      <w:rFonts w:ascii="Georgia" w:hAnsi="Georgia"/>
                      <w:sz w:val="18"/>
                      <w:szCs w:val="18"/>
                    </w:rPr>
                    <w:t xml:space="preserve">(1) Real – tables, chairs, books, and so forth are real conventional truths </w:t>
                  </w:r>
                  <w:r w:rsidR="00EB5EED">
                    <w:rPr>
                      <w:rFonts w:ascii="Georgia" w:hAnsi="Georgia"/>
                      <w:sz w:val="18"/>
                      <w:szCs w:val="18"/>
                    </w:rPr>
                    <w:t>because</w:t>
                  </w:r>
                  <w:r>
                    <w:rPr>
                      <w:rFonts w:ascii="Georgia" w:hAnsi="Georgia"/>
                      <w:sz w:val="18"/>
                      <w:szCs w:val="18"/>
                    </w:rPr>
                    <w:t xml:space="preserve"> worldly beings take them as true</w:t>
                  </w:r>
                  <w:r w:rsidR="00EB5EED">
                    <w:rPr>
                      <w:rFonts w:ascii="Georgia" w:hAnsi="Georgia"/>
                      <w:sz w:val="18"/>
                      <w:szCs w:val="18"/>
                    </w:rPr>
                    <w:t>,</w:t>
                  </w:r>
                  <w:r>
                    <w:rPr>
                      <w:rFonts w:ascii="Georgia" w:hAnsi="Georgia"/>
                      <w:sz w:val="18"/>
                      <w:szCs w:val="18"/>
                    </w:rPr>
                    <w:t xml:space="preserve"> because </w:t>
                  </w:r>
                  <w:r w:rsidR="00EB5EED">
                    <w:rPr>
                      <w:rFonts w:ascii="Georgia" w:hAnsi="Georgia"/>
                      <w:sz w:val="18"/>
                      <w:szCs w:val="18"/>
                    </w:rPr>
                    <w:t>it</w:t>
                  </w:r>
                  <w:r>
                    <w:rPr>
                      <w:rFonts w:ascii="Georgia" w:hAnsi="Georgia"/>
                      <w:sz w:val="18"/>
                      <w:szCs w:val="18"/>
                    </w:rPr>
                    <w:t xml:space="preserve"> is how they appear to their consciousnesses</w:t>
                  </w:r>
                  <w:r w:rsidR="00EB5EED">
                    <w:rPr>
                      <w:rFonts w:ascii="Georgia" w:hAnsi="Georgia"/>
                      <w:sz w:val="18"/>
                      <w:szCs w:val="18"/>
                    </w:rPr>
                    <w:t xml:space="preserve"> (as </w:t>
                  </w:r>
                  <w:r>
                    <w:rPr>
                      <w:rFonts w:ascii="Georgia" w:hAnsi="Georgia"/>
                      <w:sz w:val="18"/>
                      <w:szCs w:val="18"/>
                    </w:rPr>
                    <w:t>apparently real</w:t>
                  </w:r>
                  <w:r w:rsidR="00EB5EED">
                    <w:rPr>
                      <w:rFonts w:ascii="Georgia" w:hAnsi="Georgia"/>
                      <w:sz w:val="18"/>
                      <w:szCs w:val="18"/>
                    </w:rPr>
                    <w:t>)</w:t>
                  </w:r>
                  <w:r>
                    <w:rPr>
                      <w:rFonts w:ascii="Georgia" w:hAnsi="Georgia"/>
                      <w:sz w:val="18"/>
                      <w:szCs w:val="18"/>
                    </w:rPr>
                    <w:t>.</w:t>
                  </w:r>
                </w:p>
                <w:p w:rsidR="00B14578" w:rsidRDefault="00B14578" w:rsidP="009B2107">
                  <w:pPr>
                    <w:spacing w:after="0"/>
                    <w:rPr>
                      <w:rFonts w:ascii="Georgia" w:hAnsi="Georgia"/>
                      <w:sz w:val="18"/>
                      <w:szCs w:val="18"/>
                    </w:rPr>
                  </w:pPr>
                  <w:r>
                    <w:rPr>
                      <w:rFonts w:ascii="Georgia" w:hAnsi="Georgia"/>
                      <w:sz w:val="18"/>
                      <w:szCs w:val="18"/>
                    </w:rPr>
                    <w:t>(2) Unreal – unreal conventional truths are things for which a disparity exists between how those objects are and how they appear, even on th</w:t>
                  </w:r>
                  <w:r w:rsidR="00EB5EED">
                    <w:rPr>
                      <w:rFonts w:ascii="Georgia" w:hAnsi="Georgia"/>
                      <w:sz w:val="18"/>
                      <w:szCs w:val="18"/>
                    </w:rPr>
                    <w:t>e</w:t>
                  </w:r>
                  <w:r>
                    <w:rPr>
                      <w:rFonts w:ascii="Georgia" w:hAnsi="Georgia"/>
                      <w:sz w:val="18"/>
                      <w:szCs w:val="18"/>
                    </w:rPr>
                    <w:t xml:space="preserve"> conventional level (</w:t>
                  </w:r>
                  <w:r w:rsidR="00EB5EED">
                    <w:rPr>
                      <w:rFonts w:ascii="Georgia" w:hAnsi="Georgia"/>
                      <w:sz w:val="18"/>
                      <w:szCs w:val="18"/>
                    </w:rPr>
                    <w:t xml:space="preserve">e.g. </w:t>
                  </w:r>
                  <w:r>
                    <w:rPr>
                      <w:rFonts w:ascii="Georgia" w:hAnsi="Georgia"/>
                      <w:sz w:val="18"/>
                      <w:szCs w:val="18"/>
                    </w:rPr>
                    <w:t>a reflection</w:t>
                  </w:r>
                  <w:r w:rsidR="00EB5EED">
                    <w:rPr>
                      <w:rFonts w:ascii="Georgia" w:hAnsi="Georgia"/>
                      <w:sz w:val="18"/>
                      <w:szCs w:val="18"/>
                    </w:rPr>
                    <w:t xml:space="preserve">, </w:t>
                  </w:r>
                  <w:r>
                    <w:rPr>
                      <w:rFonts w:ascii="Georgia" w:hAnsi="Georgia"/>
                      <w:sz w:val="18"/>
                      <w:szCs w:val="18"/>
                    </w:rPr>
                    <w:t>an echo, an illusion created by a magician); they are not apparently real.</w:t>
                  </w:r>
                </w:p>
                <w:p w:rsidR="00B14578" w:rsidRPr="009B2107" w:rsidRDefault="00B14578" w:rsidP="009B2107">
                  <w:pPr>
                    <w:spacing w:after="0"/>
                    <w:rPr>
                      <w:rFonts w:ascii="Georgia" w:hAnsi="Georgia"/>
                      <w:sz w:val="18"/>
                      <w:szCs w:val="18"/>
                    </w:rPr>
                  </w:pPr>
                  <w:r w:rsidRPr="00B14578">
                    <w:rPr>
                      <w:rFonts w:ascii="Georgia" w:hAnsi="Georgia"/>
                      <w:sz w:val="18"/>
                      <w:szCs w:val="18"/>
                    </w:rPr>
                    <w:t xml:space="preserve">▪ </w:t>
                  </w:r>
                  <w:proofErr w:type="spellStart"/>
                  <w:r w:rsidRPr="00B14578">
                    <w:rPr>
                      <w:rFonts w:ascii="Georgia" w:hAnsi="Georgia"/>
                      <w:sz w:val="18"/>
                      <w:szCs w:val="18"/>
                    </w:rPr>
                    <w:t>Prasangika</w:t>
                  </w:r>
                  <w:proofErr w:type="spellEnd"/>
                  <w:r w:rsidRPr="00B14578">
                    <w:rPr>
                      <w:rFonts w:ascii="Georgia" w:hAnsi="Georgia"/>
                      <w:sz w:val="18"/>
                      <w:szCs w:val="18"/>
                    </w:rPr>
                    <w:t xml:space="preserve"> </w:t>
                  </w:r>
                  <w:proofErr w:type="spellStart"/>
                  <w:r w:rsidRPr="00B14578">
                    <w:rPr>
                      <w:rFonts w:ascii="Georgia" w:hAnsi="Georgia"/>
                      <w:sz w:val="18"/>
                      <w:szCs w:val="18"/>
                    </w:rPr>
                    <w:t>subschool</w:t>
                  </w:r>
                  <w:proofErr w:type="spellEnd"/>
                  <w:r>
                    <w:rPr>
                      <w:rFonts w:ascii="Georgia" w:hAnsi="Georgia"/>
                      <w:sz w:val="18"/>
                      <w:szCs w:val="18"/>
                    </w:rPr>
                    <w:t xml:space="preserve"> – </w:t>
                  </w:r>
                  <w:r w:rsidR="0086280F">
                    <w:rPr>
                      <w:rFonts w:ascii="Georgia" w:hAnsi="Georgia"/>
                      <w:sz w:val="18"/>
                      <w:szCs w:val="18"/>
                    </w:rPr>
                    <w:t>all conventional truths</w:t>
                  </w:r>
                  <w:r w:rsidR="00293083">
                    <w:rPr>
                      <w:rFonts w:ascii="Georgia" w:hAnsi="Georgia"/>
                      <w:sz w:val="18"/>
                      <w:szCs w:val="18"/>
                    </w:rPr>
                    <w:t xml:space="preserve"> (</w:t>
                  </w:r>
                  <w:proofErr w:type="spellStart"/>
                  <w:r w:rsidR="00293083">
                    <w:rPr>
                      <w:rFonts w:ascii="Georgia" w:hAnsi="Georgia"/>
                      <w:sz w:val="18"/>
                      <w:szCs w:val="18"/>
                    </w:rPr>
                    <w:t>concealer</w:t>
                  </w:r>
                  <w:proofErr w:type="spellEnd"/>
                  <w:r w:rsidR="00293083">
                    <w:rPr>
                      <w:rFonts w:ascii="Georgia" w:hAnsi="Georgia"/>
                      <w:sz w:val="18"/>
                      <w:szCs w:val="18"/>
                    </w:rPr>
                    <w:t xml:space="preserve"> truths)</w:t>
                  </w:r>
                  <w:r w:rsidR="0086280F">
                    <w:rPr>
                      <w:rFonts w:ascii="Georgia" w:hAnsi="Georgia"/>
                      <w:sz w:val="18"/>
                      <w:szCs w:val="18"/>
                    </w:rPr>
                    <w:t xml:space="preserve"> are unreal because they are all falsities</w:t>
                  </w:r>
                  <w:r w:rsidR="00293083">
                    <w:rPr>
                      <w:rFonts w:ascii="Georgia" w:hAnsi="Georgia"/>
                      <w:sz w:val="18"/>
                      <w:szCs w:val="18"/>
                    </w:rPr>
                    <w:t xml:space="preserve"> and faulty</w:t>
                  </w:r>
                  <w:r w:rsidR="0086280F">
                    <w:rPr>
                      <w:rFonts w:ascii="Georgia" w:hAnsi="Georgia"/>
                      <w:sz w:val="18"/>
                      <w:szCs w:val="18"/>
                    </w:rPr>
                    <w:t>.</w:t>
                  </w:r>
                  <w:r w:rsidR="00EB5EED">
                    <w:rPr>
                      <w:rFonts w:ascii="Georgia" w:hAnsi="Georgia"/>
                      <w:sz w:val="18"/>
                      <w:szCs w:val="18"/>
                    </w:rPr>
                    <w:t xml:space="preserve"> A face and its reflection, for example, are both deceptive because they both appear to be inherently existent – but they are both "unreal". However, there is a difference in the mode of existence between the face (it is true, right, and real) and its reflection (it is false, wrong, and unreal) from the perspective of the mundane world.</w:t>
                  </w:r>
                  <w:r w:rsidR="0086280F">
                    <w:rPr>
                      <w:rFonts w:ascii="Georgia" w:hAnsi="Georgia"/>
                      <w:sz w:val="18"/>
                      <w:szCs w:val="18"/>
                    </w:rPr>
                    <w:t xml:space="preserve"> </w:t>
                  </w:r>
                  <w:r w:rsidR="00293083">
                    <w:rPr>
                      <w:rFonts w:ascii="Georgia" w:hAnsi="Georgia"/>
                      <w:sz w:val="18"/>
                      <w:szCs w:val="18"/>
                    </w:rPr>
                    <w:t xml:space="preserve">On the other hand (according to </w:t>
                  </w:r>
                  <w:proofErr w:type="spellStart"/>
                  <w:r w:rsidR="00293083">
                    <w:rPr>
                      <w:rFonts w:ascii="Georgia" w:hAnsi="Georgia"/>
                      <w:sz w:val="18"/>
                      <w:szCs w:val="18"/>
                    </w:rPr>
                    <w:t>Chandrakirti</w:t>
                  </w:r>
                  <w:proofErr w:type="spellEnd"/>
                  <w:r w:rsidR="00293083">
                    <w:rPr>
                      <w:rFonts w:ascii="Georgia" w:hAnsi="Georgia"/>
                      <w:sz w:val="18"/>
                      <w:szCs w:val="18"/>
                    </w:rPr>
                    <w:t>), there is no difference between "truly existing" and "inherently existing", and both must be refuted.</w:t>
                  </w:r>
                  <w:r w:rsidR="00A272BB">
                    <w:rPr>
                      <w:rFonts w:ascii="Georgia" w:hAnsi="Georgia"/>
                      <w:sz w:val="18"/>
                      <w:szCs w:val="18"/>
                    </w:rPr>
                    <w:t xml:space="preserve"> </w:t>
                  </w:r>
                </w:p>
              </w:txbxContent>
            </v:textbox>
          </v:shape>
        </w:pict>
      </w:r>
      <w:r w:rsidRPr="009E3CC9">
        <w:rPr>
          <w:rFonts w:ascii="Georgia" w:hAnsi="Georgia"/>
          <w:b/>
          <w:noProof/>
          <w:sz w:val="18"/>
          <w:szCs w:val="18"/>
          <w:lang w:val="en-US" w:eastAsia="zh-TW"/>
        </w:rPr>
        <w:pict>
          <v:shape id="_x0000_s1031" type="#_x0000_t202" style="position:absolute;margin-left:234.95pt;margin-top:1.7pt;width:274.8pt;height:440.55pt;z-index:251670528;mso-position-horizontal-relative:margin;mso-width-relative:margin;mso-height-relative:margin">
            <v:textbox>
              <w:txbxContent>
                <w:p w:rsidR="009066D6" w:rsidRDefault="000C0EBE" w:rsidP="005E0226">
                  <w:pPr>
                    <w:spacing w:after="0"/>
                    <w:jc w:val="center"/>
                    <w:rPr>
                      <w:rFonts w:ascii="Georgia" w:hAnsi="Georgia"/>
                      <w:b/>
                      <w:i/>
                      <w:sz w:val="18"/>
                      <w:szCs w:val="18"/>
                    </w:rPr>
                  </w:pPr>
                  <w:r>
                    <w:rPr>
                      <w:rFonts w:ascii="Georgia" w:hAnsi="Georgia"/>
                      <w:b/>
                      <w:i/>
                      <w:sz w:val="18"/>
                      <w:szCs w:val="18"/>
                    </w:rPr>
                    <w:t>Conventional</w:t>
                  </w:r>
                  <w:r w:rsidR="005E0226">
                    <w:rPr>
                      <w:rFonts w:ascii="Georgia" w:hAnsi="Georgia"/>
                      <w:b/>
                      <w:i/>
                      <w:sz w:val="18"/>
                      <w:szCs w:val="18"/>
                    </w:rPr>
                    <w:t xml:space="preserve"> Truth</w:t>
                  </w:r>
                  <w:r w:rsidR="003A754B">
                    <w:rPr>
                      <w:rFonts w:ascii="Georgia" w:hAnsi="Georgia"/>
                      <w:b/>
                      <w:i/>
                      <w:sz w:val="18"/>
                      <w:szCs w:val="18"/>
                    </w:rPr>
                    <w:t xml:space="preserve"> – Inferential Valid </w:t>
                  </w:r>
                  <w:proofErr w:type="spellStart"/>
                  <w:r w:rsidR="003A754B">
                    <w:rPr>
                      <w:rFonts w:ascii="Georgia" w:hAnsi="Georgia"/>
                      <w:b/>
                      <w:i/>
                      <w:sz w:val="18"/>
                      <w:szCs w:val="18"/>
                    </w:rPr>
                    <w:t>Cognizers</w:t>
                  </w:r>
                  <w:proofErr w:type="spellEnd"/>
                </w:p>
                <w:p w:rsidR="003A2279" w:rsidRDefault="00351172" w:rsidP="003A2279">
                  <w:pPr>
                    <w:spacing w:after="0"/>
                    <w:rPr>
                      <w:rFonts w:ascii="Georgia" w:hAnsi="Georgia"/>
                      <w:sz w:val="18"/>
                      <w:szCs w:val="18"/>
                    </w:rPr>
                  </w:pPr>
                  <w:r w:rsidRPr="00351172">
                    <w:rPr>
                      <w:rFonts w:ascii="Georgia" w:hAnsi="Georgia"/>
                      <w:sz w:val="18"/>
                      <w:szCs w:val="18"/>
                    </w:rPr>
                    <w:t>▪</w:t>
                  </w:r>
                  <w:r>
                    <w:rPr>
                      <w:rFonts w:ascii="Georgia" w:hAnsi="Georgia"/>
                      <w:sz w:val="18"/>
                      <w:szCs w:val="18"/>
                    </w:rPr>
                    <w:t xml:space="preserve"> </w:t>
                  </w:r>
                  <w:r w:rsidR="003A2279">
                    <w:rPr>
                      <w:rFonts w:ascii="Georgia" w:hAnsi="Georgia"/>
                      <w:sz w:val="18"/>
                      <w:szCs w:val="18"/>
                    </w:rPr>
                    <w:t>Inferential valid cogni</w:t>
                  </w:r>
                  <w:r w:rsidR="00447BB0">
                    <w:rPr>
                      <w:rFonts w:ascii="Georgia" w:hAnsi="Georgia"/>
                      <w:sz w:val="18"/>
                      <w:szCs w:val="18"/>
                    </w:rPr>
                    <w:t>tion</w:t>
                  </w:r>
                  <w:r w:rsidR="00B14578">
                    <w:rPr>
                      <w:rFonts w:ascii="Georgia" w:hAnsi="Georgia"/>
                      <w:sz w:val="18"/>
                      <w:szCs w:val="18"/>
                    </w:rPr>
                    <w:t xml:space="preserve"> – a</w:t>
                  </w:r>
                  <w:r w:rsidR="003A2279">
                    <w:rPr>
                      <w:rFonts w:ascii="Georgia" w:hAnsi="Georgia"/>
                      <w:sz w:val="18"/>
                      <w:szCs w:val="18"/>
                    </w:rPr>
                    <w:t>n inference that has attained a clarity and certainty about an object can realize its object without fault (however, in general, c</w:t>
                  </w:r>
                  <w:r w:rsidR="003A2279" w:rsidRPr="003A2279">
                    <w:rPr>
                      <w:rFonts w:ascii="Georgia" w:hAnsi="Georgia"/>
                      <w:sz w:val="18"/>
                      <w:szCs w:val="18"/>
                    </w:rPr>
                    <w:t>onceptual consciousnesses are faulty</w:t>
                  </w:r>
                  <w:r w:rsidR="003A2279">
                    <w:rPr>
                      <w:rFonts w:ascii="Georgia" w:hAnsi="Georgia"/>
                      <w:sz w:val="18"/>
                      <w:szCs w:val="18"/>
                    </w:rPr>
                    <w:t>). Without first going through th</w:t>
                  </w:r>
                  <w:r w:rsidR="00447BB0">
                    <w:rPr>
                      <w:rFonts w:ascii="Georgia" w:hAnsi="Georgia"/>
                      <w:sz w:val="18"/>
                      <w:szCs w:val="18"/>
                    </w:rPr>
                    <w:t>e</w:t>
                  </w:r>
                  <w:r w:rsidR="003A2279">
                    <w:rPr>
                      <w:rFonts w:ascii="Georgia" w:hAnsi="Georgia"/>
                      <w:sz w:val="18"/>
                      <w:szCs w:val="18"/>
                    </w:rPr>
                    <w:t xml:space="preserve"> stage of valid inference, it is impossible</w:t>
                  </w:r>
                  <w:r w:rsidR="00447BB0">
                    <w:rPr>
                      <w:rFonts w:ascii="Georgia" w:hAnsi="Georgia"/>
                      <w:sz w:val="18"/>
                      <w:szCs w:val="18"/>
                    </w:rPr>
                    <w:t>, for example,</w:t>
                  </w:r>
                  <w:r w:rsidR="003A2279">
                    <w:rPr>
                      <w:rFonts w:ascii="Georgia" w:hAnsi="Georgia"/>
                      <w:sz w:val="18"/>
                      <w:szCs w:val="18"/>
                    </w:rPr>
                    <w:t xml:space="preserve"> to realize emptiness directly. We must first go through concepts</w:t>
                  </w:r>
                  <w:r w:rsidR="00293083">
                    <w:rPr>
                      <w:rFonts w:ascii="Georgia" w:hAnsi="Georgia"/>
                      <w:sz w:val="18"/>
                      <w:szCs w:val="18"/>
                    </w:rPr>
                    <w:t xml:space="preserve">, </w:t>
                  </w:r>
                  <w:r w:rsidR="003A2279">
                    <w:rPr>
                      <w:rFonts w:ascii="Georgia" w:hAnsi="Georgia"/>
                      <w:sz w:val="18"/>
                      <w:szCs w:val="18"/>
                    </w:rPr>
                    <w:t>before we can go beyond them in direct realization.</w:t>
                  </w:r>
                </w:p>
                <w:p w:rsidR="003A2279" w:rsidRDefault="003A2279" w:rsidP="003A2279">
                  <w:pPr>
                    <w:spacing w:after="0"/>
                    <w:rPr>
                      <w:rFonts w:ascii="Georgia" w:hAnsi="Georgia"/>
                      <w:sz w:val="18"/>
                      <w:szCs w:val="18"/>
                    </w:rPr>
                  </w:pPr>
                  <w:r w:rsidRPr="003A2279">
                    <w:rPr>
                      <w:rFonts w:ascii="Georgia" w:hAnsi="Georgia"/>
                      <w:sz w:val="18"/>
                      <w:szCs w:val="18"/>
                    </w:rPr>
                    <w:t>▪</w:t>
                  </w:r>
                  <w:r>
                    <w:rPr>
                      <w:rFonts w:ascii="Georgia" w:hAnsi="Georgia"/>
                      <w:sz w:val="18"/>
                      <w:szCs w:val="18"/>
                    </w:rPr>
                    <w:t xml:space="preserve"> </w:t>
                  </w:r>
                  <w:proofErr w:type="gramStart"/>
                  <w:r w:rsidR="001C0F9A">
                    <w:rPr>
                      <w:rFonts w:ascii="Georgia" w:hAnsi="Georgia"/>
                      <w:sz w:val="18"/>
                      <w:szCs w:val="18"/>
                    </w:rPr>
                    <w:t>Both</w:t>
                  </w:r>
                  <w:proofErr w:type="gramEnd"/>
                  <w:r w:rsidR="001C0F9A">
                    <w:rPr>
                      <w:rFonts w:ascii="Georgia" w:hAnsi="Georgia"/>
                      <w:sz w:val="18"/>
                      <w:szCs w:val="18"/>
                    </w:rPr>
                    <w:t xml:space="preserve"> </w:t>
                  </w:r>
                  <w:proofErr w:type="spellStart"/>
                  <w:r w:rsidR="001C0F9A">
                    <w:rPr>
                      <w:rFonts w:ascii="Georgia" w:hAnsi="Georgia"/>
                      <w:sz w:val="18"/>
                      <w:szCs w:val="18"/>
                    </w:rPr>
                    <w:t>subschools</w:t>
                  </w:r>
                  <w:proofErr w:type="spellEnd"/>
                  <w:r w:rsidR="001C0F9A">
                    <w:rPr>
                      <w:rFonts w:ascii="Georgia" w:hAnsi="Georgia"/>
                      <w:sz w:val="18"/>
                      <w:szCs w:val="18"/>
                    </w:rPr>
                    <w:t xml:space="preserve"> assert that many hidden objects can only be understood through inferential </w:t>
                  </w:r>
                  <w:proofErr w:type="spellStart"/>
                  <w:r w:rsidR="001C0F9A">
                    <w:rPr>
                      <w:rFonts w:ascii="Georgia" w:hAnsi="Georgia"/>
                      <w:sz w:val="18"/>
                      <w:szCs w:val="18"/>
                    </w:rPr>
                    <w:t>cognizers</w:t>
                  </w:r>
                  <w:proofErr w:type="spellEnd"/>
                  <w:r w:rsidR="001C0F9A">
                    <w:rPr>
                      <w:rFonts w:ascii="Georgia" w:hAnsi="Georgia"/>
                      <w:sz w:val="18"/>
                      <w:szCs w:val="18"/>
                    </w:rPr>
                    <w:t>, specifically those subtle modes of existence of things and events such as impermanence and emptiness.</w:t>
                  </w:r>
                </w:p>
                <w:p w:rsidR="001C0F9A" w:rsidRDefault="001C0F9A" w:rsidP="003A2279">
                  <w:pPr>
                    <w:spacing w:after="0"/>
                    <w:rPr>
                      <w:rFonts w:ascii="Georgia" w:hAnsi="Georgia"/>
                      <w:sz w:val="18"/>
                      <w:szCs w:val="18"/>
                    </w:rPr>
                  </w:pPr>
                  <w:r w:rsidRPr="001C0F9A">
                    <w:rPr>
                      <w:rFonts w:ascii="Georgia" w:hAnsi="Georgia"/>
                      <w:sz w:val="18"/>
                      <w:szCs w:val="18"/>
                    </w:rPr>
                    <w:t>▪</w:t>
                  </w:r>
                  <w:r>
                    <w:rPr>
                      <w:rFonts w:ascii="Georgia" w:hAnsi="Georgia"/>
                      <w:sz w:val="18"/>
                      <w:szCs w:val="18"/>
                    </w:rPr>
                    <w:t xml:space="preserve"> </w:t>
                  </w:r>
                  <w:proofErr w:type="gramStart"/>
                  <w:r>
                    <w:rPr>
                      <w:rFonts w:ascii="Georgia" w:hAnsi="Georgia"/>
                      <w:sz w:val="18"/>
                      <w:szCs w:val="18"/>
                    </w:rPr>
                    <w:t>The</w:t>
                  </w:r>
                  <w:proofErr w:type="gramEnd"/>
                  <w:r>
                    <w:rPr>
                      <w:rFonts w:ascii="Georgia" w:hAnsi="Georgia"/>
                      <w:sz w:val="18"/>
                      <w:szCs w:val="18"/>
                    </w:rPr>
                    <w:t xml:space="preserve"> difference between the </w:t>
                  </w:r>
                  <w:proofErr w:type="spellStart"/>
                  <w:r>
                    <w:rPr>
                      <w:rFonts w:ascii="Georgia" w:hAnsi="Georgia"/>
                      <w:sz w:val="18"/>
                      <w:szCs w:val="18"/>
                    </w:rPr>
                    <w:t>subschools</w:t>
                  </w:r>
                  <w:proofErr w:type="spellEnd"/>
                  <w:r>
                    <w:rPr>
                      <w:rFonts w:ascii="Georgia" w:hAnsi="Georgia"/>
                      <w:sz w:val="18"/>
                      <w:szCs w:val="18"/>
                    </w:rPr>
                    <w:t xml:space="preserve"> is in the methodology used to gain such an inference.</w:t>
                  </w:r>
                </w:p>
                <w:p w:rsidR="001C0F9A" w:rsidRDefault="001C0F9A" w:rsidP="003A2279">
                  <w:pPr>
                    <w:spacing w:after="0"/>
                    <w:rPr>
                      <w:rFonts w:ascii="Georgia" w:hAnsi="Georgia"/>
                      <w:sz w:val="18"/>
                      <w:szCs w:val="18"/>
                    </w:rPr>
                  </w:pPr>
                  <w:r w:rsidRPr="001C0F9A">
                    <w:rPr>
                      <w:rFonts w:ascii="Georgia" w:hAnsi="Georgia"/>
                      <w:sz w:val="18"/>
                      <w:szCs w:val="18"/>
                    </w:rPr>
                    <w:t>▪</w:t>
                  </w:r>
                  <w:r>
                    <w:rPr>
                      <w:rFonts w:ascii="Georgia" w:hAnsi="Georgia"/>
                      <w:sz w:val="18"/>
                      <w:szCs w:val="18"/>
                    </w:rPr>
                    <w:t xml:space="preserve"> </w:t>
                  </w:r>
                  <w:proofErr w:type="spellStart"/>
                  <w:r w:rsidRPr="001C0F9A">
                    <w:rPr>
                      <w:rFonts w:ascii="Georgia" w:hAnsi="Georgia"/>
                      <w:sz w:val="18"/>
                      <w:szCs w:val="18"/>
                    </w:rPr>
                    <w:t>Svatantrika</w:t>
                  </w:r>
                  <w:proofErr w:type="spellEnd"/>
                  <w:r w:rsidRPr="001C0F9A">
                    <w:rPr>
                      <w:rFonts w:ascii="Georgia" w:hAnsi="Georgia"/>
                      <w:sz w:val="18"/>
                      <w:szCs w:val="18"/>
                    </w:rPr>
                    <w:t xml:space="preserve"> </w:t>
                  </w:r>
                  <w:proofErr w:type="spellStart"/>
                  <w:r w:rsidRPr="001C0F9A">
                    <w:rPr>
                      <w:rFonts w:ascii="Georgia" w:hAnsi="Georgia"/>
                      <w:sz w:val="18"/>
                      <w:szCs w:val="18"/>
                    </w:rPr>
                    <w:t>subschool</w:t>
                  </w:r>
                  <w:proofErr w:type="spellEnd"/>
                  <w:r>
                    <w:rPr>
                      <w:rFonts w:ascii="Georgia" w:hAnsi="Georgia"/>
                      <w:sz w:val="18"/>
                      <w:szCs w:val="18"/>
                    </w:rPr>
                    <w:t xml:space="preserve"> – assert that to have an inferential valid </w:t>
                  </w:r>
                  <w:proofErr w:type="spellStart"/>
                  <w:r>
                    <w:rPr>
                      <w:rFonts w:ascii="Georgia" w:hAnsi="Georgia"/>
                      <w:sz w:val="18"/>
                      <w:szCs w:val="18"/>
                    </w:rPr>
                    <w:t>cognizer</w:t>
                  </w:r>
                  <w:proofErr w:type="spellEnd"/>
                  <w:r>
                    <w:rPr>
                      <w:rFonts w:ascii="Georgia" w:hAnsi="Georgia"/>
                      <w:sz w:val="18"/>
                      <w:szCs w:val="18"/>
                    </w:rPr>
                    <w:t xml:space="preserve"> (for example, of emptiness)</w:t>
                  </w:r>
                  <w:proofErr w:type="gramStart"/>
                  <w:r>
                    <w:rPr>
                      <w:rFonts w:ascii="Georgia" w:hAnsi="Georgia"/>
                      <w:sz w:val="18"/>
                      <w:szCs w:val="18"/>
                    </w:rPr>
                    <w:t>,</w:t>
                  </w:r>
                  <w:proofErr w:type="gramEnd"/>
                  <w:r>
                    <w:rPr>
                      <w:rFonts w:ascii="Georgia" w:hAnsi="Georgia"/>
                      <w:sz w:val="18"/>
                      <w:szCs w:val="18"/>
                    </w:rPr>
                    <w:t xml:space="preserve"> one needs to use an </w:t>
                  </w:r>
                  <w:r>
                    <w:rPr>
                      <w:rFonts w:ascii="Georgia" w:hAnsi="Georgia"/>
                      <w:i/>
                      <w:sz w:val="18"/>
                      <w:szCs w:val="18"/>
                    </w:rPr>
                    <w:t>autonomous sign</w:t>
                  </w:r>
                  <w:r>
                    <w:rPr>
                      <w:rFonts w:ascii="Georgia" w:hAnsi="Georgia"/>
                      <w:sz w:val="18"/>
                      <w:szCs w:val="18"/>
                    </w:rPr>
                    <w:t xml:space="preserve"> (a kind of self-existent reason). The method of making an assertion is to use syllogisms</w:t>
                  </w:r>
                  <w:r w:rsidR="00F81BD9">
                    <w:rPr>
                      <w:rFonts w:ascii="Georgia" w:hAnsi="Georgia"/>
                      <w:sz w:val="18"/>
                      <w:szCs w:val="18"/>
                    </w:rPr>
                    <w:t xml:space="preserve"> (in three parts: subject, predicate, </w:t>
                  </w:r>
                  <w:proofErr w:type="gramStart"/>
                  <w:r w:rsidR="00F81BD9">
                    <w:rPr>
                      <w:rFonts w:ascii="Georgia" w:hAnsi="Georgia"/>
                      <w:sz w:val="18"/>
                      <w:szCs w:val="18"/>
                    </w:rPr>
                    <w:t>reason</w:t>
                  </w:r>
                  <w:proofErr w:type="gramEnd"/>
                  <w:r w:rsidR="00F81BD9">
                    <w:rPr>
                      <w:rFonts w:ascii="Georgia" w:hAnsi="Georgia"/>
                      <w:sz w:val="18"/>
                      <w:szCs w:val="18"/>
                    </w:rPr>
                    <w:t xml:space="preserve"> [sign])</w:t>
                  </w:r>
                  <w:r>
                    <w:rPr>
                      <w:rFonts w:ascii="Georgia" w:hAnsi="Georgia"/>
                      <w:sz w:val="18"/>
                      <w:szCs w:val="18"/>
                    </w:rPr>
                    <w:t xml:space="preserve"> which stand on their own as proof of an argument.</w:t>
                  </w:r>
                  <w:r w:rsidR="00F81BD9">
                    <w:rPr>
                      <w:rFonts w:ascii="Georgia" w:hAnsi="Georgia"/>
                      <w:sz w:val="18"/>
                      <w:szCs w:val="18"/>
                    </w:rPr>
                    <w:t xml:space="preserve"> The thesis must be established from its own side, by way of its own power, as an "autonomous" sign.</w:t>
                  </w:r>
                </w:p>
                <w:p w:rsidR="00F81BD9" w:rsidRPr="00F81BD9" w:rsidRDefault="00F81BD9" w:rsidP="003A2279">
                  <w:pPr>
                    <w:spacing w:after="0"/>
                    <w:rPr>
                      <w:rFonts w:ascii="Georgia" w:hAnsi="Georgia"/>
                      <w:sz w:val="18"/>
                      <w:szCs w:val="18"/>
                    </w:rPr>
                  </w:pPr>
                  <w:r w:rsidRPr="00F81BD9">
                    <w:rPr>
                      <w:rFonts w:ascii="Georgia" w:hAnsi="Georgia"/>
                      <w:sz w:val="18"/>
                      <w:szCs w:val="18"/>
                    </w:rPr>
                    <w:t xml:space="preserve">▪ </w:t>
                  </w:r>
                  <w:proofErr w:type="spellStart"/>
                  <w:r w:rsidRPr="00F81BD9">
                    <w:rPr>
                      <w:rFonts w:ascii="Georgia" w:hAnsi="Georgia"/>
                      <w:sz w:val="18"/>
                      <w:szCs w:val="18"/>
                    </w:rPr>
                    <w:t>Prasangika</w:t>
                  </w:r>
                  <w:proofErr w:type="spellEnd"/>
                  <w:r w:rsidRPr="00F81BD9">
                    <w:rPr>
                      <w:rFonts w:ascii="Georgia" w:hAnsi="Georgia"/>
                      <w:sz w:val="18"/>
                      <w:szCs w:val="18"/>
                    </w:rPr>
                    <w:t xml:space="preserve"> </w:t>
                  </w:r>
                  <w:proofErr w:type="spellStart"/>
                  <w:r w:rsidRPr="00F81BD9">
                    <w:rPr>
                      <w:rFonts w:ascii="Georgia" w:hAnsi="Georgia"/>
                      <w:sz w:val="18"/>
                      <w:szCs w:val="18"/>
                    </w:rPr>
                    <w:t>subschool</w:t>
                  </w:r>
                  <w:proofErr w:type="spellEnd"/>
                  <w:r w:rsidRPr="00F81BD9">
                    <w:rPr>
                      <w:rFonts w:ascii="Georgia" w:hAnsi="Georgia"/>
                      <w:sz w:val="18"/>
                      <w:szCs w:val="18"/>
                    </w:rPr>
                    <w:t xml:space="preserve"> –</w:t>
                  </w:r>
                  <w:r>
                    <w:rPr>
                      <w:rFonts w:ascii="Georgia" w:hAnsi="Georgia"/>
                      <w:sz w:val="18"/>
                      <w:szCs w:val="18"/>
                    </w:rPr>
                    <w:t xml:space="preserve"> rejected the idea of needing any form of autonomous syllogism</w:t>
                  </w:r>
                  <w:r w:rsidR="00293083">
                    <w:rPr>
                      <w:rFonts w:ascii="Georgia" w:hAnsi="Georgia"/>
                      <w:sz w:val="18"/>
                      <w:szCs w:val="18"/>
                    </w:rPr>
                    <w:t>,</w:t>
                  </w:r>
                  <w:r w:rsidR="006A15FA">
                    <w:rPr>
                      <w:rFonts w:ascii="Georgia" w:hAnsi="Georgia"/>
                      <w:sz w:val="18"/>
                      <w:szCs w:val="18"/>
                    </w:rPr>
                    <w:t xml:space="preserve"> </w:t>
                  </w:r>
                  <w:r>
                    <w:rPr>
                      <w:rFonts w:ascii="Georgia" w:hAnsi="Georgia"/>
                      <w:sz w:val="18"/>
                      <w:szCs w:val="18"/>
                    </w:rPr>
                    <w:t xml:space="preserve">established from its own side in order to have a valid inferential </w:t>
                  </w:r>
                  <w:proofErr w:type="spellStart"/>
                  <w:r>
                    <w:rPr>
                      <w:rFonts w:ascii="Georgia" w:hAnsi="Georgia"/>
                      <w:sz w:val="18"/>
                      <w:szCs w:val="18"/>
                    </w:rPr>
                    <w:t>cognizer</w:t>
                  </w:r>
                  <w:proofErr w:type="spellEnd"/>
                  <w:r>
                    <w:rPr>
                      <w:rFonts w:ascii="Georgia" w:hAnsi="Georgia"/>
                      <w:sz w:val="18"/>
                      <w:szCs w:val="18"/>
                    </w:rPr>
                    <w:t xml:space="preserve"> of a hidden object, such as emptiness. </w:t>
                  </w:r>
                  <w:r w:rsidR="00293083">
                    <w:rPr>
                      <w:rFonts w:ascii="Georgia" w:hAnsi="Georgia"/>
                      <w:sz w:val="18"/>
                      <w:szCs w:val="18"/>
                    </w:rPr>
                    <w:t xml:space="preserve">This was </w:t>
                  </w:r>
                  <w:r w:rsidR="00293083" w:rsidRPr="00293083">
                    <w:rPr>
                      <w:rFonts w:ascii="Georgia" w:hAnsi="Georgia"/>
                      <w:sz w:val="18"/>
                      <w:szCs w:val="18"/>
                    </w:rPr>
                    <w:t>because as soon as one believes in an autonomous sign, then one is asserting that something exists from its own side, and that there is some kind of inherent entity</w:t>
                  </w:r>
                  <w:r w:rsidR="00293083">
                    <w:rPr>
                      <w:rFonts w:ascii="Georgia" w:hAnsi="Georgia"/>
                      <w:sz w:val="18"/>
                      <w:szCs w:val="18"/>
                    </w:rPr>
                    <w:t xml:space="preserve">. </w:t>
                  </w:r>
                  <w:r>
                    <w:rPr>
                      <w:rFonts w:ascii="Georgia" w:hAnsi="Georgia"/>
                      <w:sz w:val="18"/>
                      <w:szCs w:val="18"/>
                    </w:rPr>
                    <w:t xml:space="preserve">Instead, it is enough to make use of </w:t>
                  </w:r>
                  <w:r>
                    <w:rPr>
                      <w:rFonts w:ascii="Georgia" w:hAnsi="Georgia"/>
                      <w:i/>
                      <w:sz w:val="18"/>
                      <w:szCs w:val="18"/>
                    </w:rPr>
                    <w:t xml:space="preserve">consequential </w:t>
                  </w:r>
                  <w:r>
                    <w:rPr>
                      <w:rFonts w:ascii="Georgia" w:hAnsi="Georgia"/>
                      <w:sz w:val="18"/>
                      <w:szCs w:val="18"/>
                    </w:rPr>
                    <w:t xml:space="preserve">statements, which are statements that reject wrong conceptions. For example, to refute the assertion of true existence or inherent existence, one can take those assertions to their logical limits so that their absurdities are uncovered, which is enough to bring about valid inferential </w:t>
                  </w:r>
                  <w:proofErr w:type="spellStart"/>
                  <w:r>
                    <w:rPr>
                      <w:rFonts w:ascii="Georgia" w:hAnsi="Georgia"/>
                      <w:sz w:val="18"/>
                      <w:szCs w:val="18"/>
                    </w:rPr>
                    <w:t>cognizers</w:t>
                  </w:r>
                  <w:proofErr w:type="spellEnd"/>
                  <w:r>
                    <w:rPr>
                      <w:rFonts w:ascii="Georgia" w:hAnsi="Georgia"/>
                      <w:sz w:val="18"/>
                      <w:szCs w:val="18"/>
                    </w:rPr>
                    <w:t xml:space="preserve"> that realize the absence of true existence and the absence of inherent existence.</w:t>
                  </w:r>
                  <w:r w:rsidR="006A15FA">
                    <w:rPr>
                      <w:rFonts w:ascii="Georgia" w:hAnsi="Georgia"/>
                      <w:sz w:val="18"/>
                      <w:szCs w:val="18"/>
                    </w:rPr>
                    <w:t xml:space="preserve"> In sum, the only valid method is to systematically reject whatever misconceptions other assertions raise about the object under analysis – this process will bring about valid inferential </w:t>
                  </w:r>
                  <w:proofErr w:type="spellStart"/>
                  <w:r w:rsidR="006A15FA">
                    <w:rPr>
                      <w:rFonts w:ascii="Georgia" w:hAnsi="Georgia"/>
                      <w:sz w:val="18"/>
                      <w:szCs w:val="18"/>
                    </w:rPr>
                    <w:t>cognizers</w:t>
                  </w:r>
                  <w:proofErr w:type="spellEnd"/>
                  <w:r w:rsidR="006A15FA">
                    <w:rPr>
                      <w:rFonts w:ascii="Georgia" w:hAnsi="Georgia"/>
                      <w:sz w:val="18"/>
                      <w:szCs w:val="18"/>
                    </w:rPr>
                    <w:t>.</w:t>
                  </w:r>
                </w:p>
                <w:p w:rsidR="002F1DA7" w:rsidRPr="002F1DA7" w:rsidRDefault="002F1DA7" w:rsidP="005E0226">
                  <w:pPr>
                    <w:spacing w:after="0"/>
                    <w:rPr>
                      <w:rFonts w:ascii="Georgia" w:hAnsi="Georgia"/>
                      <w:sz w:val="18"/>
                      <w:szCs w:val="18"/>
                    </w:rPr>
                  </w:pPr>
                </w:p>
                <w:p w:rsidR="00795999" w:rsidRPr="00795999" w:rsidRDefault="00795999" w:rsidP="005E0226">
                  <w:pPr>
                    <w:spacing w:after="0"/>
                    <w:rPr>
                      <w:rFonts w:ascii="Georgia" w:hAnsi="Georgia"/>
                      <w:sz w:val="18"/>
                      <w:szCs w:val="18"/>
                    </w:rPr>
                  </w:pPr>
                </w:p>
              </w:txbxContent>
            </v:textbox>
            <w10:wrap anchorx="margin"/>
          </v:shape>
        </w:pict>
      </w:r>
      <w:r w:rsidRPr="009E3CC9">
        <w:rPr>
          <w:rFonts w:ascii="Georgia" w:hAnsi="Georgia"/>
          <w:b/>
          <w:noProof/>
          <w:sz w:val="18"/>
          <w:szCs w:val="18"/>
          <w:lang w:val="en-US" w:eastAsia="zh-TW"/>
        </w:rPr>
        <w:pict>
          <v:shape id="_x0000_s1027" type="#_x0000_t202" style="position:absolute;margin-left:-17.4pt;margin-top:1.7pt;width:237.75pt;height:450.65pt;z-index:251662336;mso-position-horizontal-relative:margin;mso-width-relative:margin;mso-height-relative:margin">
            <v:textbox>
              <w:txbxContent>
                <w:p w:rsidR="009066D6" w:rsidRDefault="00387A01" w:rsidP="005E0226">
                  <w:pPr>
                    <w:spacing w:after="0"/>
                    <w:jc w:val="center"/>
                    <w:rPr>
                      <w:rFonts w:ascii="Georgia" w:hAnsi="Georgia"/>
                      <w:b/>
                      <w:i/>
                      <w:sz w:val="18"/>
                      <w:szCs w:val="18"/>
                    </w:rPr>
                  </w:pPr>
                  <w:r>
                    <w:rPr>
                      <w:rFonts w:ascii="Georgia" w:hAnsi="Georgia"/>
                      <w:b/>
                      <w:i/>
                      <w:sz w:val="18"/>
                      <w:szCs w:val="18"/>
                    </w:rPr>
                    <w:t>Conventional Truth</w:t>
                  </w:r>
                  <w:r w:rsidR="003A754B">
                    <w:rPr>
                      <w:rFonts w:ascii="Georgia" w:hAnsi="Georgia"/>
                      <w:b/>
                      <w:i/>
                      <w:sz w:val="18"/>
                      <w:szCs w:val="18"/>
                    </w:rPr>
                    <w:t xml:space="preserve"> – Direct Valid </w:t>
                  </w:r>
                  <w:proofErr w:type="spellStart"/>
                  <w:r w:rsidR="003A754B">
                    <w:rPr>
                      <w:rFonts w:ascii="Georgia" w:hAnsi="Georgia"/>
                      <w:b/>
                      <w:i/>
                      <w:sz w:val="18"/>
                      <w:szCs w:val="18"/>
                    </w:rPr>
                    <w:t>Cognizers</w:t>
                  </w:r>
                  <w:proofErr w:type="spellEnd"/>
                </w:p>
                <w:p w:rsidR="00387A01" w:rsidRDefault="00387A01" w:rsidP="00387A01">
                  <w:pPr>
                    <w:spacing w:after="0"/>
                    <w:rPr>
                      <w:rFonts w:ascii="Georgia" w:hAnsi="Georgia"/>
                      <w:sz w:val="18"/>
                      <w:szCs w:val="18"/>
                    </w:rPr>
                  </w:pPr>
                  <w:r w:rsidRPr="00387A01">
                    <w:rPr>
                      <w:rFonts w:ascii="Georgia" w:hAnsi="Georgia"/>
                      <w:sz w:val="18"/>
                      <w:szCs w:val="18"/>
                    </w:rPr>
                    <w:t>▪</w:t>
                  </w:r>
                  <w:r>
                    <w:rPr>
                      <w:rFonts w:ascii="Georgia" w:hAnsi="Georgia"/>
                      <w:sz w:val="18"/>
                      <w:szCs w:val="18"/>
                    </w:rPr>
                    <w:t xml:space="preserve"> </w:t>
                  </w:r>
                  <w:r w:rsidR="00447BB0">
                    <w:rPr>
                      <w:rFonts w:ascii="Georgia" w:hAnsi="Georgia"/>
                      <w:sz w:val="18"/>
                      <w:szCs w:val="18"/>
                    </w:rPr>
                    <w:t>Direct v</w:t>
                  </w:r>
                  <w:r>
                    <w:rPr>
                      <w:rFonts w:ascii="Georgia" w:hAnsi="Georgia"/>
                      <w:sz w:val="18"/>
                      <w:szCs w:val="18"/>
                    </w:rPr>
                    <w:t xml:space="preserve">alid cognition – both </w:t>
                  </w:r>
                  <w:r w:rsidR="00BD49DF">
                    <w:rPr>
                      <w:rFonts w:ascii="Georgia" w:hAnsi="Georgia"/>
                      <w:sz w:val="18"/>
                      <w:szCs w:val="18"/>
                    </w:rPr>
                    <w:t xml:space="preserve">the </w:t>
                  </w:r>
                  <w:proofErr w:type="spellStart"/>
                  <w:r w:rsidR="00BD49DF">
                    <w:rPr>
                      <w:rFonts w:ascii="Georgia" w:hAnsi="Georgia"/>
                      <w:sz w:val="18"/>
                      <w:szCs w:val="18"/>
                    </w:rPr>
                    <w:t>Svatantrika</w:t>
                  </w:r>
                  <w:proofErr w:type="spellEnd"/>
                  <w:r w:rsidR="00BD49DF">
                    <w:rPr>
                      <w:rFonts w:ascii="Georgia" w:hAnsi="Georgia"/>
                      <w:sz w:val="18"/>
                      <w:szCs w:val="18"/>
                    </w:rPr>
                    <w:t xml:space="preserve"> and </w:t>
                  </w:r>
                  <w:proofErr w:type="spellStart"/>
                  <w:r w:rsidR="00BD49DF">
                    <w:rPr>
                      <w:rFonts w:ascii="Georgia" w:hAnsi="Georgia"/>
                      <w:sz w:val="18"/>
                      <w:szCs w:val="18"/>
                    </w:rPr>
                    <w:t>Madhyamaka</w:t>
                  </w:r>
                  <w:proofErr w:type="spellEnd"/>
                  <w:r w:rsidR="00BD49DF">
                    <w:rPr>
                      <w:rFonts w:ascii="Georgia" w:hAnsi="Georgia"/>
                      <w:sz w:val="18"/>
                      <w:szCs w:val="18"/>
                    </w:rPr>
                    <w:t xml:space="preserve"> </w:t>
                  </w:r>
                  <w:proofErr w:type="spellStart"/>
                  <w:r>
                    <w:rPr>
                      <w:rFonts w:ascii="Georgia" w:hAnsi="Georgia"/>
                      <w:sz w:val="18"/>
                      <w:szCs w:val="18"/>
                    </w:rPr>
                    <w:t>subschools</w:t>
                  </w:r>
                  <w:proofErr w:type="spellEnd"/>
                  <w:r>
                    <w:rPr>
                      <w:rFonts w:ascii="Georgia" w:hAnsi="Georgia"/>
                      <w:sz w:val="18"/>
                      <w:szCs w:val="18"/>
                    </w:rPr>
                    <w:t xml:space="preserve"> assert that there are two types of valid </w:t>
                  </w:r>
                  <w:proofErr w:type="spellStart"/>
                  <w:r>
                    <w:rPr>
                      <w:rFonts w:ascii="Georgia" w:hAnsi="Georgia"/>
                      <w:sz w:val="18"/>
                      <w:szCs w:val="18"/>
                    </w:rPr>
                    <w:t>cognizers</w:t>
                  </w:r>
                  <w:proofErr w:type="spellEnd"/>
                  <w:r>
                    <w:rPr>
                      <w:rFonts w:ascii="Georgia" w:hAnsi="Georgia"/>
                      <w:sz w:val="18"/>
                      <w:szCs w:val="18"/>
                    </w:rPr>
                    <w:t xml:space="preserve">: </w:t>
                  </w:r>
                  <w:r>
                    <w:rPr>
                      <w:rFonts w:ascii="Georgia" w:hAnsi="Georgia"/>
                      <w:i/>
                      <w:sz w:val="18"/>
                      <w:szCs w:val="18"/>
                    </w:rPr>
                    <w:t>direct</w:t>
                  </w:r>
                  <w:r>
                    <w:rPr>
                      <w:rFonts w:ascii="Georgia" w:hAnsi="Georgia"/>
                      <w:sz w:val="18"/>
                      <w:szCs w:val="18"/>
                    </w:rPr>
                    <w:t xml:space="preserve"> perceivers (or direct valid </w:t>
                  </w:r>
                  <w:proofErr w:type="spellStart"/>
                  <w:r>
                    <w:rPr>
                      <w:rFonts w:ascii="Georgia" w:hAnsi="Georgia"/>
                      <w:sz w:val="18"/>
                      <w:szCs w:val="18"/>
                    </w:rPr>
                    <w:t>cognizers</w:t>
                  </w:r>
                  <w:proofErr w:type="spellEnd"/>
                  <w:r>
                    <w:rPr>
                      <w:rFonts w:ascii="Georgia" w:hAnsi="Georgia"/>
                      <w:sz w:val="18"/>
                      <w:szCs w:val="18"/>
                    </w:rPr>
                    <w:t xml:space="preserve">) and </w:t>
                  </w:r>
                  <w:r>
                    <w:rPr>
                      <w:rFonts w:ascii="Georgia" w:hAnsi="Georgia"/>
                      <w:i/>
                      <w:sz w:val="18"/>
                      <w:szCs w:val="18"/>
                    </w:rPr>
                    <w:t>inferential</w:t>
                  </w:r>
                  <w:r>
                    <w:rPr>
                      <w:rFonts w:ascii="Georgia" w:hAnsi="Georgia"/>
                      <w:sz w:val="18"/>
                      <w:szCs w:val="18"/>
                    </w:rPr>
                    <w:t xml:space="preserve"> valid </w:t>
                  </w:r>
                  <w:proofErr w:type="spellStart"/>
                  <w:r>
                    <w:rPr>
                      <w:rFonts w:ascii="Georgia" w:hAnsi="Georgia"/>
                      <w:sz w:val="18"/>
                      <w:szCs w:val="18"/>
                    </w:rPr>
                    <w:t>cognizers</w:t>
                  </w:r>
                  <w:proofErr w:type="spellEnd"/>
                  <w:r>
                    <w:rPr>
                      <w:rFonts w:ascii="Georgia" w:hAnsi="Georgia"/>
                      <w:sz w:val="18"/>
                      <w:szCs w:val="18"/>
                    </w:rPr>
                    <w:t>.</w:t>
                  </w:r>
                </w:p>
                <w:p w:rsidR="00387A01" w:rsidRDefault="00387A01" w:rsidP="00387A01">
                  <w:pPr>
                    <w:spacing w:after="0"/>
                    <w:rPr>
                      <w:rFonts w:ascii="Georgia" w:hAnsi="Georgia"/>
                      <w:sz w:val="18"/>
                      <w:szCs w:val="18"/>
                    </w:rPr>
                  </w:pPr>
                  <w:r w:rsidRPr="00387A01">
                    <w:rPr>
                      <w:rFonts w:ascii="Georgia" w:hAnsi="Georgia"/>
                      <w:sz w:val="18"/>
                      <w:szCs w:val="18"/>
                    </w:rPr>
                    <w:t>▪</w:t>
                  </w:r>
                  <w:r>
                    <w:rPr>
                      <w:rFonts w:ascii="Georgia" w:hAnsi="Georgia"/>
                      <w:sz w:val="18"/>
                      <w:szCs w:val="18"/>
                    </w:rPr>
                    <w:t xml:space="preserve"> </w:t>
                  </w:r>
                  <w:proofErr w:type="spellStart"/>
                  <w:r w:rsidRPr="00387A01">
                    <w:rPr>
                      <w:rFonts w:ascii="Georgia" w:hAnsi="Georgia"/>
                      <w:sz w:val="18"/>
                      <w:szCs w:val="18"/>
                    </w:rPr>
                    <w:t>Svatantrika</w:t>
                  </w:r>
                  <w:proofErr w:type="spellEnd"/>
                  <w:r w:rsidRPr="00387A01">
                    <w:rPr>
                      <w:rFonts w:ascii="Georgia" w:hAnsi="Georgia"/>
                      <w:sz w:val="18"/>
                      <w:szCs w:val="18"/>
                    </w:rPr>
                    <w:t xml:space="preserve"> </w:t>
                  </w:r>
                  <w:proofErr w:type="spellStart"/>
                  <w:r w:rsidRPr="00387A01">
                    <w:rPr>
                      <w:rFonts w:ascii="Georgia" w:hAnsi="Georgia"/>
                      <w:sz w:val="18"/>
                      <w:szCs w:val="18"/>
                    </w:rPr>
                    <w:t>subschool</w:t>
                  </w:r>
                  <w:proofErr w:type="spellEnd"/>
                  <w:r>
                    <w:rPr>
                      <w:rFonts w:ascii="Georgia" w:hAnsi="Georgia"/>
                      <w:sz w:val="18"/>
                      <w:szCs w:val="18"/>
                    </w:rPr>
                    <w:t xml:space="preserve"> –</w:t>
                  </w:r>
                  <w:r w:rsidR="00144D8C">
                    <w:rPr>
                      <w:rFonts w:ascii="Georgia" w:hAnsi="Georgia"/>
                      <w:sz w:val="18"/>
                      <w:szCs w:val="18"/>
                    </w:rPr>
                    <w:t xml:space="preserve"> </w:t>
                  </w:r>
                  <w:r w:rsidR="003A754B" w:rsidRPr="003A754B">
                    <w:rPr>
                      <w:rFonts w:ascii="Georgia" w:hAnsi="Georgia"/>
                      <w:sz w:val="18"/>
                      <w:szCs w:val="18"/>
                    </w:rPr>
                    <w:t xml:space="preserve">an object cognized by </w:t>
                  </w:r>
                  <w:r w:rsidR="003A754B" w:rsidRPr="003A754B">
                    <w:rPr>
                      <w:rFonts w:ascii="Georgia" w:hAnsi="Georgia"/>
                      <w:i/>
                      <w:sz w:val="18"/>
                      <w:szCs w:val="18"/>
                    </w:rPr>
                    <w:t>direct perception</w:t>
                  </w:r>
                  <w:r w:rsidR="003A754B" w:rsidRPr="003A754B">
                    <w:rPr>
                      <w:rFonts w:ascii="Georgia" w:hAnsi="Georgia"/>
                      <w:sz w:val="18"/>
                      <w:szCs w:val="18"/>
                    </w:rPr>
                    <w:t xml:space="preserve"> is an unmistaken conventional truth.</w:t>
                  </w:r>
                  <w:r w:rsidR="003A754B">
                    <w:rPr>
                      <w:rFonts w:ascii="Georgia" w:hAnsi="Georgia"/>
                      <w:sz w:val="18"/>
                      <w:szCs w:val="18"/>
                    </w:rPr>
                    <w:t xml:space="preserve"> This </w:t>
                  </w:r>
                  <w:proofErr w:type="spellStart"/>
                  <w:r w:rsidR="003A754B">
                    <w:rPr>
                      <w:rFonts w:ascii="Georgia" w:hAnsi="Georgia"/>
                      <w:sz w:val="18"/>
                      <w:szCs w:val="18"/>
                    </w:rPr>
                    <w:t>subschool</w:t>
                  </w:r>
                  <w:proofErr w:type="spellEnd"/>
                  <w:r w:rsidR="003A754B">
                    <w:rPr>
                      <w:rFonts w:ascii="Georgia" w:hAnsi="Georgia"/>
                      <w:sz w:val="18"/>
                      <w:szCs w:val="18"/>
                    </w:rPr>
                    <w:t xml:space="preserve"> </w:t>
                  </w:r>
                  <w:r>
                    <w:rPr>
                      <w:rFonts w:ascii="Georgia" w:hAnsi="Georgia"/>
                      <w:sz w:val="18"/>
                      <w:szCs w:val="18"/>
                    </w:rPr>
                    <w:t>assert</w:t>
                  </w:r>
                  <w:r w:rsidR="003A754B">
                    <w:rPr>
                      <w:rFonts w:ascii="Georgia" w:hAnsi="Georgia"/>
                      <w:sz w:val="18"/>
                      <w:szCs w:val="18"/>
                    </w:rPr>
                    <w:t>s</w:t>
                  </w:r>
                  <w:r>
                    <w:rPr>
                      <w:rFonts w:ascii="Georgia" w:hAnsi="Georgia"/>
                      <w:sz w:val="18"/>
                      <w:szCs w:val="18"/>
                    </w:rPr>
                    <w:t xml:space="preserve"> that direct valid </w:t>
                  </w:r>
                  <w:proofErr w:type="spellStart"/>
                  <w:r>
                    <w:rPr>
                      <w:rFonts w:ascii="Georgia" w:hAnsi="Georgia"/>
                      <w:sz w:val="18"/>
                      <w:szCs w:val="18"/>
                    </w:rPr>
                    <w:t>cognizers</w:t>
                  </w:r>
                  <w:proofErr w:type="spellEnd"/>
                  <w:r w:rsidR="00144D8C">
                    <w:rPr>
                      <w:rFonts w:ascii="Georgia" w:hAnsi="Georgia"/>
                      <w:sz w:val="18"/>
                      <w:szCs w:val="18"/>
                    </w:rPr>
                    <w:t xml:space="preserve"> (e.g. an eye consciousness directly apprehending an object) are free from any mistaken element at all. Direct perceivers are valid and unmistaken.</w:t>
                  </w:r>
                  <w:r w:rsidR="00E500FE">
                    <w:rPr>
                      <w:rFonts w:ascii="Georgia" w:hAnsi="Georgia"/>
                      <w:sz w:val="18"/>
                      <w:szCs w:val="18"/>
                    </w:rPr>
                    <w:t xml:space="preserve"> However, although </w:t>
                  </w:r>
                  <w:proofErr w:type="spellStart"/>
                  <w:r w:rsidR="00E500FE">
                    <w:rPr>
                      <w:rFonts w:ascii="Georgia" w:hAnsi="Georgia"/>
                      <w:sz w:val="18"/>
                      <w:szCs w:val="18"/>
                    </w:rPr>
                    <w:t>every thing</w:t>
                  </w:r>
                  <w:proofErr w:type="spellEnd"/>
                  <w:r w:rsidR="00E500FE">
                    <w:rPr>
                      <w:rFonts w:ascii="Georgia" w:hAnsi="Georgia"/>
                      <w:sz w:val="18"/>
                      <w:szCs w:val="18"/>
                    </w:rPr>
                    <w:t xml:space="preserve"> and event is empty of true existence, it still has its own established nature, an inherent or intrinsic nature (there is a subtle difference between </w:t>
                  </w:r>
                  <w:r w:rsidR="00E500FE">
                    <w:rPr>
                      <w:rFonts w:ascii="Georgia" w:hAnsi="Georgia"/>
                      <w:i/>
                      <w:sz w:val="18"/>
                      <w:szCs w:val="18"/>
                    </w:rPr>
                    <w:t>truly existing</w:t>
                  </w:r>
                  <w:r w:rsidR="00E500FE">
                    <w:rPr>
                      <w:rFonts w:ascii="Georgia" w:hAnsi="Georgia"/>
                      <w:sz w:val="18"/>
                      <w:szCs w:val="18"/>
                    </w:rPr>
                    <w:t xml:space="preserve"> and </w:t>
                  </w:r>
                  <w:r w:rsidR="00E500FE">
                    <w:rPr>
                      <w:rFonts w:ascii="Georgia" w:hAnsi="Georgia"/>
                      <w:i/>
                      <w:sz w:val="18"/>
                      <w:szCs w:val="18"/>
                    </w:rPr>
                    <w:t>inherently existing</w:t>
                  </w:r>
                  <w:r w:rsidR="00E500FE">
                    <w:rPr>
                      <w:rFonts w:ascii="Georgia" w:hAnsi="Georgia"/>
                      <w:sz w:val="18"/>
                      <w:szCs w:val="18"/>
                    </w:rPr>
                    <w:t>).</w:t>
                  </w:r>
                </w:p>
                <w:p w:rsidR="000A7F5E" w:rsidRDefault="00144D8C" w:rsidP="003A754B">
                  <w:pPr>
                    <w:spacing w:after="0"/>
                    <w:rPr>
                      <w:rFonts w:ascii="Georgia" w:hAnsi="Georgia"/>
                      <w:sz w:val="18"/>
                      <w:szCs w:val="18"/>
                    </w:rPr>
                  </w:pPr>
                  <w:r w:rsidRPr="00144D8C">
                    <w:rPr>
                      <w:rFonts w:ascii="Georgia" w:hAnsi="Georgia"/>
                      <w:sz w:val="18"/>
                      <w:szCs w:val="18"/>
                    </w:rPr>
                    <w:t>▪</w:t>
                  </w:r>
                  <w:r>
                    <w:rPr>
                      <w:rFonts w:ascii="Georgia" w:hAnsi="Georgia"/>
                      <w:sz w:val="18"/>
                      <w:szCs w:val="18"/>
                    </w:rPr>
                    <w:t xml:space="preserve"> </w:t>
                  </w:r>
                  <w:proofErr w:type="spellStart"/>
                  <w:r>
                    <w:rPr>
                      <w:rFonts w:ascii="Georgia" w:hAnsi="Georgia"/>
                      <w:sz w:val="18"/>
                      <w:szCs w:val="18"/>
                    </w:rPr>
                    <w:t>Prasangika</w:t>
                  </w:r>
                  <w:proofErr w:type="spellEnd"/>
                  <w:r>
                    <w:rPr>
                      <w:rFonts w:ascii="Georgia" w:hAnsi="Georgia"/>
                      <w:sz w:val="18"/>
                      <w:szCs w:val="18"/>
                    </w:rPr>
                    <w:t xml:space="preserve"> </w:t>
                  </w:r>
                  <w:proofErr w:type="spellStart"/>
                  <w:r>
                    <w:rPr>
                      <w:rFonts w:ascii="Georgia" w:hAnsi="Georgia"/>
                      <w:sz w:val="18"/>
                      <w:szCs w:val="18"/>
                    </w:rPr>
                    <w:t>subschool</w:t>
                  </w:r>
                  <w:proofErr w:type="spellEnd"/>
                  <w:r>
                    <w:rPr>
                      <w:rFonts w:ascii="Georgia" w:hAnsi="Georgia"/>
                      <w:sz w:val="18"/>
                      <w:szCs w:val="18"/>
                    </w:rPr>
                    <w:t xml:space="preserve"> – </w:t>
                  </w:r>
                  <w:r w:rsidR="003A754B" w:rsidRPr="003A754B">
                    <w:rPr>
                      <w:rFonts w:ascii="Georgia" w:hAnsi="Georgia"/>
                      <w:sz w:val="18"/>
                      <w:szCs w:val="18"/>
                    </w:rPr>
                    <w:t>consciousness can be divided into two:</w:t>
                  </w:r>
                  <w:r w:rsidR="00BD49DF">
                    <w:rPr>
                      <w:rFonts w:ascii="Georgia" w:hAnsi="Georgia"/>
                      <w:sz w:val="18"/>
                      <w:szCs w:val="18"/>
                    </w:rPr>
                    <w:t xml:space="preserve"> </w:t>
                  </w:r>
                  <w:r w:rsidR="003A754B" w:rsidRPr="003A754B">
                    <w:rPr>
                      <w:rFonts w:ascii="Georgia" w:hAnsi="Georgia"/>
                      <w:sz w:val="18"/>
                      <w:szCs w:val="18"/>
                    </w:rPr>
                    <w:t>(a) valid</w:t>
                  </w:r>
                  <w:r w:rsidR="00BD49DF">
                    <w:rPr>
                      <w:rFonts w:ascii="Georgia" w:hAnsi="Georgia"/>
                      <w:sz w:val="18"/>
                      <w:szCs w:val="18"/>
                    </w:rPr>
                    <w:t xml:space="preserve"> </w:t>
                  </w:r>
                  <w:r w:rsidR="003A754B" w:rsidRPr="003A754B">
                    <w:rPr>
                      <w:rFonts w:ascii="Georgia" w:hAnsi="Georgia"/>
                      <w:sz w:val="18"/>
                      <w:szCs w:val="18"/>
                    </w:rPr>
                    <w:t>(b) invalid</w:t>
                  </w:r>
                  <w:r w:rsidR="00BD49DF">
                    <w:rPr>
                      <w:rFonts w:ascii="Georgia" w:hAnsi="Georgia"/>
                      <w:sz w:val="18"/>
                      <w:szCs w:val="18"/>
                    </w:rPr>
                    <w:t xml:space="preserve">. This </w:t>
                  </w:r>
                  <w:proofErr w:type="spellStart"/>
                  <w:r w:rsidR="00BD49DF">
                    <w:rPr>
                      <w:rFonts w:ascii="Georgia" w:hAnsi="Georgia"/>
                      <w:sz w:val="18"/>
                      <w:szCs w:val="18"/>
                    </w:rPr>
                    <w:t>subschool</w:t>
                  </w:r>
                  <w:proofErr w:type="spellEnd"/>
                  <w:r w:rsidR="003A754B" w:rsidRPr="003A754B">
                    <w:rPr>
                      <w:rFonts w:ascii="Georgia" w:hAnsi="Georgia"/>
                      <w:sz w:val="18"/>
                      <w:szCs w:val="18"/>
                    </w:rPr>
                    <w:t xml:space="preserve"> </w:t>
                  </w:r>
                  <w:r>
                    <w:rPr>
                      <w:rFonts w:ascii="Georgia" w:hAnsi="Georgia"/>
                      <w:sz w:val="18"/>
                      <w:szCs w:val="18"/>
                    </w:rPr>
                    <w:t>assert</w:t>
                  </w:r>
                  <w:r w:rsidR="00BD49DF">
                    <w:rPr>
                      <w:rFonts w:ascii="Georgia" w:hAnsi="Georgia"/>
                      <w:sz w:val="18"/>
                      <w:szCs w:val="18"/>
                    </w:rPr>
                    <w:t>s</w:t>
                  </w:r>
                  <w:r>
                    <w:rPr>
                      <w:rFonts w:ascii="Georgia" w:hAnsi="Georgia"/>
                      <w:sz w:val="18"/>
                      <w:szCs w:val="18"/>
                    </w:rPr>
                    <w:t xml:space="preserve"> that in unenlightened beings, no matter how valid or accurate the perceptions are with respect to their object, they are affected by the long-term appearance of the inherent nature of things and events.</w:t>
                  </w:r>
                  <w:r w:rsidR="00E500FE">
                    <w:rPr>
                      <w:rFonts w:ascii="Georgia" w:hAnsi="Georgia"/>
                      <w:sz w:val="18"/>
                      <w:szCs w:val="18"/>
                    </w:rPr>
                    <w:t xml:space="preserve"> Not only are things and events lacking true existence, but they also have no established inherent nature from their own side whatsoever. Thus, perceiving such an inherent nature in objects is a mistake in direct valid </w:t>
                  </w:r>
                  <w:proofErr w:type="spellStart"/>
                  <w:r w:rsidR="00E500FE">
                    <w:rPr>
                      <w:rFonts w:ascii="Georgia" w:hAnsi="Georgia"/>
                      <w:sz w:val="18"/>
                      <w:szCs w:val="18"/>
                    </w:rPr>
                    <w:t>cognizers</w:t>
                  </w:r>
                  <w:proofErr w:type="spellEnd"/>
                  <w:r w:rsidR="00E500FE">
                    <w:rPr>
                      <w:rFonts w:ascii="Georgia" w:hAnsi="Georgia"/>
                      <w:sz w:val="18"/>
                      <w:szCs w:val="18"/>
                    </w:rPr>
                    <w:t>.</w:t>
                  </w:r>
                </w:p>
                <w:p w:rsidR="00144D8C" w:rsidRPr="00387A01" w:rsidRDefault="000A7F5E" w:rsidP="00387A01">
                  <w:pPr>
                    <w:spacing w:after="0"/>
                    <w:rPr>
                      <w:rFonts w:ascii="Georgia" w:hAnsi="Georgia"/>
                      <w:sz w:val="18"/>
                      <w:szCs w:val="18"/>
                    </w:rPr>
                  </w:pPr>
                  <w:r w:rsidRPr="000A7F5E">
                    <w:rPr>
                      <w:rFonts w:ascii="Georgia" w:hAnsi="Georgia"/>
                      <w:sz w:val="18"/>
                      <w:szCs w:val="18"/>
                    </w:rPr>
                    <w:t xml:space="preserve">▪ </w:t>
                  </w:r>
                  <w:r>
                    <w:rPr>
                      <w:rFonts w:ascii="Georgia" w:hAnsi="Georgia"/>
                      <w:sz w:val="18"/>
                      <w:szCs w:val="18"/>
                    </w:rPr>
                    <w:t xml:space="preserve">How the </w:t>
                  </w:r>
                  <w:proofErr w:type="spellStart"/>
                  <w:r w:rsidRPr="000A7F5E">
                    <w:rPr>
                      <w:rFonts w:ascii="Georgia" w:hAnsi="Georgia"/>
                      <w:sz w:val="18"/>
                      <w:szCs w:val="18"/>
                    </w:rPr>
                    <w:t>Prasangika</w:t>
                  </w:r>
                  <w:proofErr w:type="spellEnd"/>
                  <w:r w:rsidRPr="000A7F5E">
                    <w:rPr>
                      <w:rFonts w:ascii="Georgia" w:hAnsi="Georgia"/>
                      <w:sz w:val="18"/>
                      <w:szCs w:val="18"/>
                    </w:rPr>
                    <w:t xml:space="preserve"> </w:t>
                  </w:r>
                  <w:proofErr w:type="spellStart"/>
                  <w:r w:rsidRPr="000A7F5E">
                    <w:rPr>
                      <w:rFonts w:ascii="Georgia" w:hAnsi="Georgia"/>
                      <w:sz w:val="18"/>
                      <w:szCs w:val="18"/>
                    </w:rPr>
                    <w:t>subschool</w:t>
                  </w:r>
                  <w:proofErr w:type="spellEnd"/>
                  <w:r>
                    <w:rPr>
                      <w:rFonts w:ascii="Georgia" w:hAnsi="Georgia"/>
                      <w:sz w:val="18"/>
                      <w:szCs w:val="18"/>
                    </w:rPr>
                    <w:t xml:space="preserve"> sees the mistaken view of the </w:t>
                  </w:r>
                  <w:proofErr w:type="spellStart"/>
                  <w:r w:rsidRPr="000A7F5E">
                    <w:rPr>
                      <w:rFonts w:ascii="Georgia" w:hAnsi="Georgia"/>
                      <w:sz w:val="18"/>
                      <w:szCs w:val="18"/>
                    </w:rPr>
                    <w:t>Svatantrika</w:t>
                  </w:r>
                  <w:proofErr w:type="spellEnd"/>
                  <w:r w:rsidRPr="000A7F5E">
                    <w:rPr>
                      <w:rFonts w:ascii="Georgia" w:hAnsi="Georgia"/>
                      <w:sz w:val="18"/>
                      <w:szCs w:val="18"/>
                    </w:rPr>
                    <w:t xml:space="preserve"> </w:t>
                  </w:r>
                  <w:proofErr w:type="spellStart"/>
                  <w:r w:rsidRPr="000A7F5E">
                    <w:rPr>
                      <w:rFonts w:ascii="Georgia" w:hAnsi="Georgia"/>
                      <w:sz w:val="18"/>
                      <w:szCs w:val="18"/>
                    </w:rPr>
                    <w:t>subschool</w:t>
                  </w:r>
                  <w:proofErr w:type="spellEnd"/>
                  <w:r w:rsidR="00B14578">
                    <w:rPr>
                      <w:rFonts w:ascii="Georgia" w:hAnsi="Georgia"/>
                      <w:sz w:val="18"/>
                      <w:szCs w:val="18"/>
                    </w:rPr>
                    <w:t xml:space="preserve"> – a</w:t>
                  </w:r>
                  <w:r>
                    <w:rPr>
                      <w:rFonts w:ascii="Georgia" w:hAnsi="Georgia"/>
                      <w:sz w:val="18"/>
                      <w:szCs w:val="18"/>
                    </w:rPr>
                    <w:t xml:space="preserve">n object may appear to conceptual consciousnesses and to direct perceivers as having a true and inherent nature. However, no matter how valid a direct </w:t>
                  </w:r>
                  <w:proofErr w:type="spellStart"/>
                  <w:r>
                    <w:rPr>
                      <w:rFonts w:ascii="Georgia" w:hAnsi="Georgia"/>
                      <w:sz w:val="18"/>
                      <w:szCs w:val="18"/>
                    </w:rPr>
                    <w:t>cognizer</w:t>
                  </w:r>
                  <w:proofErr w:type="spellEnd"/>
                  <w:r>
                    <w:rPr>
                      <w:rFonts w:ascii="Georgia" w:hAnsi="Georgia"/>
                      <w:sz w:val="18"/>
                      <w:szCs w:val="18"/>
                    </w:rPr>
                    <w:t xml:space="preserve"> may be, there is still the mistaken element of the object appearing as if it has inherent existence.</w:t>
                  </w:r>
                  <w:r w:rsidR="003A754B">
                    <w:rPr>
                      <w:rFonts w:ascii="Georgia" w:hAnsi="Georgia"/>
                      <w:sz w:val="18"/>
                      <w:szCs w:val="18"/>
                    </w:rPr>
                    <w:t xml:space="preserve"> </w:t>
                  </w:r>
                  <w:r>
                    <w:rPr>
                      <w:rFonts w:ascii="Georgia" w:hAnsi="Georgia"/>
                      <w:sz w:val="18"/>
                      <w:szCs w:val="18"/>
                    </w:rPr>
                    <w:t xml:space="preserve"> </w:t>
                  </w:r>
                  <w:r w:rsidR="003A754B">
                    <w:rPr>
                      <w:rFonts w:ascii="Georgia" w:hAnsi="Georgia"/>
                      <w:sz w:val="18"/>
                      <w:szCs w:val="18"/>
                    </w:rPr>
                    <w:t>The error is as follows: While an eye consciousness perceives a book, which is valid and correct, the mistake is that within that process there is an element wherein the book appears to the eye consciousness as having a true and inherent book nature.</w:t>
                  </w:r>
                  <w:r w:rsidR="00144D8C">
                    <w:rPr>
                      <w:rFonts w:ascii="Georgia" w:hAnsi="Georgia"/>
                      <w:sz w:val="18"/>
                      <w:szCs w:val="18"/>
                    </w:rPr>
                    <w:t xml:space="preserve"> </w:t>
                  </w:r>
                </w:p>
                <w:p w:rsidR="00387A01" w:rsidRPr="00387A01" w:rsidRDefault="00387A01" w:rsidP="00387A01">
                  <w:pPr>
                    <w:spacing w:after="0"/>
                    <w:rPr>
                      <w:rFonts w:ascii="Georgia" w:hAnsi="Georgia"/>
                      <w:sz w:val="18"/>
                      <w:szCs w:val="18"/>
                    </w:rPr>
                  </w:pPr>
                </w:p>
                <w:p w:rsidR="00C6264F" w:rsidRPr="00C6264F" w:rsidRDefault="00C6264F" w:rsidP="005E0226">
                  <w:pPr>
                    <w:spacing w:after="0"/>
                    <w:rPr>
                      <w:rFonts w:ascii="Georgia" w:hAnsi="Georgia"/>
                      <w:sz w:val="18"/>
                      <w:szCs w:val="18"/>
                    </w:rPr>
                  </w:pPr>
                </w:p>
              </w:txbxContent>
            </v:textbox>
            <w10:wrap anchorx="margin"/>
          </v:shape>
        </w:pict>
      </w:r>
      <w:r w:rsidRPr="009E3CC9">
        <w:rPr>
          <w:rFonts w:ascii="Georgia" w:hAnsi="Georgia"/>
          <w:b/>
          <w:noProof/>
          <w:sz w:val="18"/>
          <w:szCs w:val="18"/>
          <w:lang w:val="en-US" w:eastAsia="zh-TW"/>
        </w:rPr>
        <w:pict>
          <v:shape id="_x0000_s1033" type="#_x0000_t202" style="position:absolute;margin-left:-17.4pt;margin-top:461.85pt;width:237.75pt;height:222.9pt;z-index:251672576;mso-width-relative:margin;mso-height-relative:margin">
            <v:textbox>
              <w:txbxContent>
                <w:p w:rsidR="009909C1" w:rsidRDefault="009909C1" w:rsidP="009909C1">
                  <w:pPr>
                    <w:spacing w:after="0"/>
                    <w:jc w:val="center"/>
                    <w:rPr>
                      <w:rFonts w:ascii="Georgia" w:hAnsi="Georgia"/>
                      <w:b/>
                      <w:i/>
                      <w:sz w:val="18"/>
                      <w:szCs w:val="18"/>
                    </w:rPr>
                  </w:pPr>
                  <w:r>
                    <w:rPr>
                      <w:rFonts w:ascii="Georgia" w:hAnsi="Georgia"/>
                      <w:b/>
                      <w:i/>
                      <w:sz w:val="18"/>
                      <w:szCs w:val="18"/>
                    </w:rPr>
                    <w:t>External Objects – How They Exist</w:t>
                  </w:r>
                </w:p>
                <w:p w:rsidR="009909C1" w:rsidRDefault="009909C1" w:rsidP="009909C1">
                  <w:pPr>
                    <w:spacing w:after="0"/>
                    <w:rPr>
                      <w:rFonts w:ascii="Georgia" w:hAnsi="Georgia"/>
                      <w:sz w:val="18"/>
                      <w:szCs w:val="18"/>
                    </w:rPr>
                  </w:pPr>
                  <w:r w:rsidRPr="009909C1">
                    <w:rPr>
                      <w:rFonts w:ascii="Georgia" w:hAnsi="Georgia"/>
                      <w:sz w:val="18"/>
                      <w:szCs w:val="18"/>
                    </w:rPr>
                    <w:t xml:space="preserve">▪ </w:t>
                  </w:r>
                  <w:proofErr w:type="spellStart"/>
                  <w:r w:rsidRPr="009909C1">
                    <w:rPr>
                      <w:rFonts w:ascii="Georgia" w:hAnsi="Georgia"/>
                      <w:sz w:val="18"/>
                      <w:szCs w:val="18"/>
                    </w:rPr>
                    <w:t>Svatantrika</w:t>
                  </w:r>
                  <w:proofErr w:type="spellEnd"/>
                  <w:r w:rsidRPr="009909C1">
                    <w:rPr>
                      <w:rFonts w:ascii="Georgia" w:hAnsi="Georgia"/>
                      <w:sz w:val="18"/>
                      <w:szCs w:val="18"/>
                    </w:rPr>
                    <w:t xml:space="preserve"> </w:t>
                  </w:r>
                  <w:proofErr w:type="spellStart"/>
                  <w:r w:rsidRPr="009909C1">
                    <w:rPr>
                      <w:rFonts w:ascii="Georgia" w:hAnsi="Georgia"/>
                      <w:sz w:val="18"/>
                      <w:szCs w:val="18"/>
                    </w:rPr>
                    <w:t>subschool</w:t>
                  </w:r>
                  <w:proofErr w:type="spellEnd"/>
                  <w:r w:rsidR="00B14578">
                    <w:rPr>
                      <w:rFonts w:ascii="Georgia" w:hAnsi="Georgia"/>
                      <w:sz w:val="18"/>
                      <w:szCs w:val="18"/>
                    </w:rPr>
                    <w:t xml:space="preserve"> – f</w:t>
                  </w:r>
                  <w:r w:rsidR="006C3220">
                    <w:rPr>
                      <w:rFonts w:ascii="Georgia" w:hAnsi="Georgia"/>
                      <w:sz w:val="18"/>
                      <w:szCs w:val="18"/>
                    </w:rPr>
                    <w:t>urther subdivided into two</w:t>
                  </w:r>
                  <w:r w:rsidR="00B14578">
                    <w:rPr>
                      <w:rFonts w:ascii="Georgia" w:hAnsi="Georgia"/>
                      <w:sz w:val="18"/>
                      <w:szCs w:val="18"/>
                    </w:rPr>
                    <w:t>:</w:t>
                  </w:r>
                </w:p>
                <w:p w:rsidR="009909C1" w:rsidRPr="006C3220" w:rsidRDefault="009909C1" w:rsidP="009909C1">
                  <w:pPr>
                    <w:spacing w:after="0"/>
                    <w:rPr>
                      <w:rFonts w:ascii="Georgia" w:hAnsi="Georgia"/>
                      <w:sz w:val="18"/>
                      <w:szCs w:val="18"/>
                    </w:rPr>
                  </w:pPr>
                  <w:r>
                    <w:rPr>
                      <w:rFonts w:ascii="Georgia" w:hAnsi="Georgia"/>
                      <w:sz w:val="18"/>
                      <w:szCs w:val="18"/>
                    </w:rPr>
                    <w:t xml:space="preserve">(1) External phenomena come into existence due to the aggregation of </w:t>
                  </w:r>
                  <w:proofErr w:type="spellStart"/>
                  <w:r>
                    <w:rPr>
                      <w:rFonts w:ascii="Georgia" w:hAnsi="Georgia"/>
                      <w:sz w:val="18"/>
                      <w:szCs w:val="18"/>
                    </w:rPr>
                    <w:t>partless</w:t>
                  </w:r>
                  <w:proofErr w:type="spellEnd"/>
                  <w:r>
                    <w:rPr>
                      <w:rFonts w:ascii="Georgia" w:hAnsi="Georgia"/>
                      <w:sz w:val="18"/>
                      <w:szCs w:val="18"/>
                    </w:rPr>
                    <w:t xml:space="preserve"> particles (same realist notion as held by the two lower philosophical schools).</w:t>
                  </w:r>
                  <w:r w:rsidR="006C3220">
                    <w:rPr>
                      <w:rFonts w:ascii="Georgia" w:hAnsi="Georgia"/>
                      <w:sz w:val="18"/>
                      <w:szCs w:val="18"/>
                    </w:rPr>
                    <w:t xml:space="preserve"> </w:t>
                  </w:r>
                  <w:proofErr w:type="gramStart"/>
                  <w:r w:rsidR="006C3220">
                    <w:rPr>
                      <w:rFonts w:ascii="Georgia" w:hAnsi="Georgia"/>
                      <w:sz w:val="18"/>
                      <w:szCs w:val="18"/>
                    </w:rPr>
                    <w:t xml:space="preserve">Became </w:t>
                  </w:r>
                  <w:proofErr w:type="spellStart"/>
                  <w:r w:rsidR="006C3220">
                    <w:rPr>
                      <w:rFonts w:ascii="Georgia" w:hAnsi="Georgia"/>
                      <w:i/>
                      <w:sz w:val="18"/>
                      <w:szCs w:val="18"/>
                    </w:rPr>
                    <w:t>Sautrantika</w:t>
                  </w:r>
                  <w:proofErr w:type="spellEnd"/>
                  <w:r w:rsidR="006C3220">
                    <w:rPr>
                      <w:rFonts w:ascii="Georgia" w:hAnsi="Georgia"/>
                      <w:i/>
                      <w:sz w:val="18"/>
                      <w:szCs w:val="18"/>
                    </w:rPr>
                    <w:t xml:space="preserve"> </w:t>
                  </w:r>
                  <w:proofErr w:type="spellStart"/>
                  <w:r w:rsidR="006C3220">
                    <w:rPr>
                      <w:rFonts w:ascii="Georgia" w:hAnsi="Georgia"/>
                      <w:i/>
                      <w:sz w:val="18"/>
                      <w:szCs w:val="18"/>
                    </w:rPr>
                    <w:t>Svatantrika</w:t>
                  </w:r>
                  <w:proofErr w:type="spellEnd"/>
                  <w:r w:rsidR="006C3220">
                    <w:rPr>
                      <w:rFonts w:ascii="Georgia" w:hAnsi="Georgia"/>
                      <w:sz w:val="18"/>
                      <w:szCs w:val="18"/>
                    </w:rPr>
                    <w:t xml:space="preserve">, whose main master was </w:t>
                  </w:r>
                  <w:proofErr w:type="spellStart"/>
                  <w:r w:rsidR="006C3220">
                    <w:rPr>
                      <w:rFonts w:ascii="Georgia" w:hAnsi="Georgia"/>
                      <w:sz w:val="18"/>
                      <w:szCs w:val="18"/>
                    </w:rPr>
                    <w:t>Jnanagarbha</w:t>
                  </w:r>
                  <w:proofErr w:type="spellEnd"/>
                  <w:r w:rsidR="006C3220">
                    <w:rPr>
                      <w:rFonts w:ascii="Georgia" w:hAnsi="Georgia"/>
                      <w:sz w:val="18"/>
                      <w:szCs w:val="18"/>
                    </w:rPr>
                    <w:t>.</w:t>
                  </w:r>
                  <w:proofErr w:type="gramEnd"/>
                </w:p>
                <w:p w:rsidR="009909C1" w:rsidRPr="006C3220" w:rsidRDefault="009909C1" w:rsidP="009909C1">
                  <w:pPr>
                    <w:spacing w:after="0"/>
                    <w:rPr>
                      <w:rFonts w:ascii="Georgia" w:hAnsi="Georgia"/>
                      <w:sz w:val="18"/>
                      <w:szCs w:val="18"/>
                    </w:rPr>
                  </w:pPr>
                  <w:r>
                    <w:rPr>
                      <w:rFonts w:ascii="Georgia" w:hAnsi="Georgia"/>
                      <w:sz w:val="18"/>
                      <w:szCs w:val="18"/>
                    </w:rPr>
                    <w:t xml:space="preserve">(2) Rejection of the existence of external things (same view as </w:t>
                  </w:r>
                  <w:proofErr w:type="spellStart"/>
                  <w:r>
                    <w:rPr>
                      <w:rFonts w:ascii="Georgia" w:hAnsi="Georgia"/>
                      <w:sz w:val="18"/>
                      <w:szCs w:val="18"/>
                    </w:rPr>
                    <w:t>Chittamatra</w:t>
                  </w:r>
                  <w:proofErr w:type="spellEnd"/>
                  <w:r>
                    <w:rPr>
                      <w:rFonts w:ascii="Georgia" w:hAnsi="Georgia"/>
                      <w:sz w:val="18"/>
                      <w:szCs w:val="18"/>
                    </w:rPr>
                    <w:t xml:space="preserve"> </w:t>
                  </w:r>
                  <w:proofErr w:type="gramStart"/>
                  <w:r>
                    <w:rPr>
                      <w:rFonts w:ascii="Georgia" w:hAnsi="Georgia"/>
                      <w:sz w:val="18"/>
                      <w:szCs w:val="18"/>
                    </w:rPr>
                    <w:t>school</w:t>
                  </w:r>
                  <w:proofErr w:type="gramEnd"/>
                  <w:r>
                    <w:rPr>
                      <w:rFonts w:ascii="Georgia" w:hAnsi="Georgia"/>
                      <w:sz w:val="18"/>
                      <w:szCs w:val="18"/>
                    </w:rPr>
                    <w:t>).</w:t>
                  </w:r>
                  <w:r w:rsidR="006C3220">
                    <w:rPr>
                      <w:rFonts w:ascii="Georgia" w:hAnsi="Georgia"/>
                      <w:sz w:val="18"/>
                      <w:szCs w:val="18"/>
                    </w:rPr>
                    <w:t xml:space="preserve"> </w:t>
                  </w:r>
                  <w:proofErr w:type="gramStart"/>
                  <w:r w:rsidR="006C3220">
                    <w:rPr>
                      <w:rFonts w:ascii="Georgia" w:hAnsi="Georgia"/>
                      <w:sz w:val="18"/>
                      <w:szCs w:val="18"/>
                    </w:rPr>
                    <w:t xml:space="preserve">Became </w:t>
                  </w:r>
                  <w:proofErr w:type="spellStart"/>
                  <w:r w:rsidR="006C3220">
                    <w:rPr>
                      <w:rFonts w:ascii="Georgia" w:hAnsi="Georgia"/>
                      <w:i/>
                      <w:sz w:val="18"/>
                      <w:szCs w:val="18"/>
                    </w:rPr>
                    <w:t>Yogachara</w:t>
                  </w:r>
                  <w:proofErr w:type="spellEnd"/>
                  <w:r w:rsidR="006C3220">
                    <w:rPr>
                      <w:rFonts w:ascii="Georgia" w:hAnsi="Georgia"/>
                      <w:i/>
                      <w:sz w:val="18"/>
                      <w:szCs w:val="18"/>
                    </w:rPr>
                    <w:t xml:space="preserve"> </w:t>
                  </w:r>
                  <w:proofErr w:type="spellStart"/>
                  <w:r w:rsidR="006C3220">
                    <w:rPr>
                      <w:rFonts w:ascii="Georgia" w:hAnsi="Georgia"/>
                      <w:i/>
                      <w:sz w:val="18"/>
                      <w:szCs w:val="18"/>
                    </w:rPr>
                    <w:t>Svatantrika</w:t>
                  </w:r>
                  <w:proofErr w:type="spellEnd"/>
                  <w:r w:rsidR="006C3220">
                    <w:rPr>
                      <w:rFonts w:ascii="Georgia" w:hAnsi="Georgia"/>
                      <w:sz w:val="18"/>
                      <w:szCs w:val="18"/>
                    </w:rPr>
                    <w:t xml:space="preserve">, whose main master was </w:t>
                  </w:r>
                  <w:proofErr w:type="spellStart"/>
                  <w:r w:rsidR="006C3220">
                    <w:rPr>
                      <w:rFonts w:ascii="Georgia" w:hAnsi="Georgia"/>
                      <w:sz w:val="18"/>
                      <w:szCs w:val="18"/>
                    </w:rPr>
                    <w:t>Shantarakshita</w:t>
                  </w:r>
                  <w:proofErr w:type="spellEnd"/>
                  <w:r w:rsidR="006C3220">
                    <w:rPr>
                      <w:rFonts w:ascii="Georgia" w:hAnsi="Georgia"/>
                      <w:sz w:val="18"/>
                      <w:szCs w:val="18"/>
                    </w:rPr>
                    <w:t>.</w:t>
                  </w:r>
                  <w:proofErr w:type="gramEnd"/>
                </w:p>
                <w:p w:rsidR="009909C1" w:rsidRPr="009909C1" w:rsidRDefault="009909C1" w:rsidP="009909C1">
                  <w:pPr>
                    <w:spacing w:after="0"/>
                    <w:rPr>
                      <w:rFonts w:ascii="Georgia" w:hAnsi="Georgia"/>
                      <w:sz w:val="18"/>
                      <w:szCs w:val="18"/>
                    </w:rPr>
                  </w:pPr>
                  <w:r w:rsidRPr="009909C1">
                    <w:rPr>
                      <w:rFonts w:ascii="Georgia" w:hAnsi="Georgia"/>
                      <w:sz w:val="18"/>
                      <w:szCs w:val="18"/>
                    </w:rPr>
                    <w:t xml:space="preserve">▪ </w:t>
                  </w:r>
                  <w:proofErr w:type="spellStart"/>
                  <w:r w:rsidRPr="009909C1">
                    <w:rPr>
                      <w:rFonts w:ascii="Georgia" w:hAnsi="Georgia"/>
                      <w:sz w:val="18"/>
                      <w:szCs w:val="18"/>
                    </w:rPr>
                    <w:t>Prasangika</w:t>
                  </w:r>
                  <w:proofErr w:type="spellEnd"/>
                  <w:r w:rsidRPr="009909C1">
                    <w:rPr>
                      <w:rFonts w:ascii="Georgia" w:hAnsi="Georgia"/>
                      <w:sz w:val="18"/>
                      <w:szCs w:val="18"/>
                    </w:rPr>
                    <w:t xml:space="preserve"> </w:t>
                  </w:r>
                  <w:proofErr w:type="spellStart"/>
                  <w:r w:rsidRPr="009909C1">
                    <w:rPr>
                      <w:rFonts w:ascii="Georgia" w:hAnsi="Georgia"/>
                      <w:sz w:val="18"/>
                      <w:szCs w:val="18"/>
                    </w:rPr>
                    <w:t>subschool</w:t>
                  </w:r>
                  <w:proofErr w:type="spellEnd"/>
                  <w:r w:rsidR="00B14578">
                    <w:rPr>
                      <w:rFonts w:ascii="Georgia" w:hAnsi="Georgia"/>
                      <w:sz w:val="18"/>
                      <w:szCs w:val="18"/>
                    </w:rPr>
                    <w:t xml:space="preserve"> – d</w:t>
                  </w:r>
                  <w:r w:rsidR="006C3220">
                    <w:rPr>
                      <w:rFonts w:ascii="Georgia" w:hAnsi="Georgia"/>
                      <w:sz w:val="18"/>
                      <w:szCs w:val="18"/>
                    </w:rPr>
                    <w:t xml:space="preserve">o not assert that external objects exist through the aggregation of </w:t>
                  </w:r>
                  <w:proofErr w:type="spellStart"/>
                  <w:r w:rsidR="006C3220">
                    <w:rPr>
                      <w:rFonts w:ascii="Georgia" w:hAnsi="Georgia"/>
                      <w:sz w:val="18"/>
                      <w:szCs w:val="18"/>
                    </w:rPr>
                    <w:t>partless</w:t>
                  </w:r>
                  <w:proofErr w:type="spellEnd"/>
                  <w:r w:rsidR="006C3220">
                    <w:rPr>
                      <w:rFonts w:ascii="Georgia" w:hAnsi="Georgia"/>
                      <w:sz w:val="18"/>
                      <w:szCs w:val="18"/>
                    </w:rPr>
                    <w:t xml:space="preserve"> particles. External objects exist simply because they are perceived by a conventional valid cognition that is not investigating their ultimate nature. Without any investigation, one sees books or chairs, and to a person they exist. Therefore, on a conventional level, external objects exist. </w:t>
                  </w:r>
                </w:p>
              </w:txbxContent>
            </v:textbox>
          </v:shape>
        </w:pict>
      </w:r>
      <w:r w:rsidRPr="009E3CC9">
        <w:rPr>
          <w:rFonts w:ascii="Georgia" w:hAnsi="Georgia"/>
          <w:b/>
          <w:noProof/>
          <w:sz w:val="18"/>
          <w:szCs w:val="18"/>
          <w:lang w:val="en-US" w:eastAsia="zh-TW"/>
        </w:rPr>
        <w:pict>
          <v:shape id="_x0000_s1026" type="#_x0000_t202" style="position:absolute;margin-left:-17.4pt;margin-top:697.9pt;width:527.15pt;height:32.65pt;z-index:251660288;mso-position-horizontal-relative:margin;mso-width-relative:margin;mso-height-relative:margin">
            <v:textbox>
              <w:txbxContent>
                <w:p w:rsidR="009066D6" w:rsidRPr="009066D6" w:rsidRDefault="009066D6" w:rsidP="009066D6">
                  <w:pPr>
                    <w:rPr>
                      <w:rFonts w:ascii="Georgia" w:hAnsi="Georgia"/>
                      <w:sz w:val="18"/>
                      <w:szCs w:val="18"/>
                    </w:rPr>
                  </w:pPr>
                  <w:r w:rsidRPr="009066D6">
                    <w:rPr>
                      <w:rFonts w:ascii="Georgia" w:hAnsi="Georgia"/>
                      <w:sz w:val="18"/>
                      <w:szCs w:val="18"/>
                    </w:rPr>
                    <w:t xml:space="preserve">Source: </w:t>
                  </w:r>
                  <w:proofErr w:type="spellStart"/>
                  <w:r w:rsidRPr="009066D6">
                    <w:rPr>
                      <w:rFonts w:ascii="Georgia" w:hAnsi="Georgia"/>
                      <w:sz w:val="18"/>
                      <w:szCs w:val="18"/>
                    </w:rPr>
                    <w:t>Tsering</w:t>
                  </w:r>
                  <w:proofErr w:type="spellEnd"/>
                  <w:r w:rsidRPr="009066D6">
                    <w:rPr>
                      <w:rFonts w:ascii="Georgia" w:hAnsi="Georgia"/>
                      <w:sz w:val="18"/>
                      <w:szCs w:val="18"/>
                    </w:rPr>
                    <w:t xml:space="preserve">, </w:t>
                  </w:r>
                  <w:proofErr w:type="spellStart"/>
                  <w:r w:rsidRPr="009066D6">
                    <w:rPr>
                      <w:rFonts w:ascii="Georgia" w:hAnsi="Georgia"/>
                      <w:sz w:val="18"/>
                      <w:szCs w:val="18"/>
                    </w:rPr>
                    <w:t>Geshe</w:t>
                  </w:r>
                  <w:proofErr w:type="spellEnd"/>
                  <w:r w:rsidRPr="009066D6">
                    <w:rPr>
                      <w:rFonts w:ascii="Georgia" w:hAnsi="Georgia"/>
                      <w:sz w:val="18"/>
                      <w:szCs w:val="18"/>
                    </w:rPr>
                    <w:t xml:space="preserve"> </w:t>
                  </w:r>
                  <w:proofErr w:type="spellStart"/>
                  <w:r w:rsidRPr="009066D6">
                    <w:rPr>
                      <w:rFonts w:ascii="Georgia" w:hAnsi="Georgia"/>
                      <w:sz w:val="18"/>
                      <w:szCs w:val="18"/>
                    </w:rPr>
                    <w:t>Tashi</w:t>
                  </w:r>
                  <w:proofErr w:type="spellEnd"/>
                  <w:r w:rsidRPr="009066D6">
                    <w:rPr>
                      <w:rFonts w:ascii="Georgia" w:hAnsi="Georgia"/>
                      <w:sz w:val="18"/>
                      <w:szCs w:val="18"/>
                    </w:rPr>
                    <w:t xml:space="preserve">. </w:t>
                  </w:r>
                  <w:proofErr w:type="gramStart"/>
                  <w:r w:rsidRPr="009066D6">
                    <w:rPr>
                      <w:rFonts w:ascii="Georgia" w:hAnsi="Georgia"/>
                      <w:i/>
                      <w:sz w:val="18"/>
                      <w:szCs w:val="18"/>
                    </w:rPr>
                    <w:t>Relative Truth, Ultimate Truth</w:t>
                  </w:r>
                  <w:r w:rsidRPr="009066D6">
                    <w:rPr>
                      <w:rFonts w:ascii="Georgia" w:hAnsi="Georgia"/>
                      <w:sz w:val="18"/>
                      <w:szCs w:val="18"/>
                    </w:rPr>
                    <w:t xml:space="preserve"> (The Foundation of Buddhist Thought, Volume 2).</w:t>
                  </w:r>
                  <w:proofErr w:type="gramEnd"/>
                  <w:r w:rsidRPr="009066D6">
                    <w:rPr>
                      <w:rFonts w:ascii="Georgia" w:hAnsi="Georgia"/>
                      <w:sz w:val="18"/>
                      <w:szCs w:val="18"/>
                    </w:rPr>
                    <w:t xml:space="preserve"> Somerville, MA: Wisdom Publications, 2008. (Pages </w:t>
                  </w:r>
                  <w:r>
                    <w:rPr>
                      <w:rFonts w:ascii="Georgia" w:hAnsi="Georgia"/>
                      <w:sz w:val="18"/>
                      <w:szCs w:val="18"/>
                    </w:rPr>
                    <w:t>99</w:t>
                  </w:r>
                  <w:r w:rsidRPr="009066D6">
                    <w:rPr>
                      <w:rFonts w:ascii="Georgia" w:hAnsi="Georgia"/>
                      <w:sz w:val="18"/>
                      <w:szCs w:val="18"/>
                    </w:rPr>
                    <w:t>-</w:t>
                  </w:r>
                  <w:r>
                    <w:rPr>
                      <w:rFonts w:ascii="Georgia" w:hAnsi="Georgia"/>
                      <w:sz w:val="18"/>
                      <w:szCs w:val="18"/>
                    </w:rPr>
                    <w:t>124</w:t>
                  </w:r>
                  <w:r w:rsidRPr="009066D6">
                    <w:rPr>
                      <w:rFonts w:ascii="Georgia" w:hAnsi="Georgia"/>
                      <w:sz w:val="18"/>
                      <w:szCs w:val="18"/>
                    </w:rPr>
                    <w:t xml:space="preserve">.) </w:t>
                  </w:r>
                  <w:r w:rsidR="00ED6139">
                    <w:rPr>
                      <w:rFonts w:ascii="Georgia" w:hAnsi="Georgia"/>
                      <w:sz w:val="18"/>
                      <w:szCs w:val="18"/>
                    </w:rPr>
                    <w:t xml:space="preserve">Notes excerpted from the pages cited.               </w:t>
                  </w:r>
                  <w:r w:rsidR="00ED6139" w:rsidRPr="00ED6139">
                    <w:rPr>
                      <w:rFonts w:ascii="Georgia" w:hAnsi="Georgia"/>
                      <w:sz w:val="18"/>
                      <w:szCs w:val="18"/>
                    </w:rPr>
                    <w:t xml:space="preserve">© </w:t>
                  </w:r>
                  <w:proofErr w:type="gramStart"/>
                  <w:r w:rsidR="00ED6139" w:rsidRPr="00ED6139">
                    <w:rPr>
                      <w:rFonts w:ascii="Georgia" w:hAnsi="Georgia"/>
                      <w:sz w:val="18"/>
                      <w:szCs w:val="18"/>
                    </w:rPr>
                    <w:t>2014  Alexander</w:t>
                  </w:r>
                  <w:proofErr w:type="gramEnd"/>
                  <w:r w:rsidR="00ED6139" w:rsidRPr="00ED6139">
                    <w:rPr>
                      <w:rFonts w:ascii="Georgia" w:hAnsi="Georgia"/>
                      <w:sz w:val="18"/>
                      <w:szCs w:val="18"/>
                    </w:rPr>
                    <w:t xml:space="preserve"> Peck</w:t>
                  </w:r>
                  <w:r w:rsidRPr="009066D6">
                    <w:rPr>
                      <w:rFonts w:ascii="Georgia" w:hAnsi="Georgia"/>
                      <w:sz w:val="18"/>
                      <w:szCs w:val="18"/>
                    </w:rPr>
                    <w:t xml:space="preserve">                                         </w:t>
                  </w:r>
                  <w:r>
                    <w:rPr>
                      <w:rFonts w:ascii="Georgia" w:hAnsi="Georgia"/>
                      <w:sz w:val="18"/>
                      <w:szCs w:val="18"/>
                    </w:rPr>
                    <w:t xml:space="preserve">      </w:t>
                  </w:r>
                  <w:r w:rsidRPr="009066D6">
                    <w:rPr>
                      <w:rFonts w:ascii="Georgia" w:hAnsi="Georgia"/>
                      <w:sz w:val="18"/>
                      <w:szCs w:val="18"/>
                    </w:rPr>
                    <w:t xml:space="preserve">  </w:t>
                  </w:r>
                  <w:r w:rsidR="002F1DA7">
                    <w:rPr>
                      <w:rFonts w:ascii="Georgia" w:hAnsi="Georgia"/>
                      <w:sz w:val="18"/>
                      <w:szCs w:val="18"/>
                    </w:rPr>
                    <w:t xml:space="preserve">                                           </w:t>
                  </w:r>
                </w:p>
                <w:p w:rsidR="009066D6" w:rsidRPr="009066D6" w:rsidRDefault="009066D6">
                  <w:pPr>
                    <w:rPr>
                      <w:rFonts w:ascii="Georgia" w:hAnsi="Georgia"/>
                      <w:sz w:val="18"/>
                      <w:szCs w:val="18"/>
                    </w:rPr>
                  </w:pPr>
                </w:p>
              </w:txbxContent>
            </v:textbox>
            <w10:wrap anchorx="margin"/>
          </v:shape>
        </w:pict>
      </w:r>
    </w:p>
    <w:sectPr w:rsidR="009066D6" w:rsidRPr="009066D6" w:rsidSect="005E02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savePreviewPicture/>
  <w:compat/>
  <w:rsids>
    <w:rsidRoot w:val="009066D6"/>
    <w:rsid w:val="000A7F5E"/>
    <w:rsid w:val="000C0EBE"/>
    <w:rsid w:val="00144D8C"/>
    <w:rsid w:val="001C0F9A"/>
    <w:rsid w:val="00293083"/>
    <w:rsid w:val="00293579"/>
    <w:rsid w:val="002F1DA7"/>
    <w:rsid w:val="003309D1"/>
    <w:rsid w:val="00351172"/>
    <w:rsid w:val="00381B09"/>
    <w:rsid w:val="00387A01"/>
    <w:rsid w:val="003A2279"/>
    <w:rsid w:val="003A754B"/>
    <w:rsid w:val="00447BB0"/>
    <w:rsid w:val="00451F71"/>
    <w:rsid w:val="004E2CF7"/>
    <w:rsid w:val="005102B1"/>
    <w:rsid w:val="0054070D"/>
    <w:rsid w:val="00543476"/>
    <w:rsid w:val="0059725D"/>
    <w:rsid w:val="005E0226"/>
    <w:rsid w:val="006A15FA"/>
    <w:rsid w:val="006A5956"/>
    <w:rsid w:val="006C3220"/>
    <w:rsid w:val="00795999"/>
    <w:rsid w:val="007F3250"/>
    <w:rsid w:val="00804951"/>
    <w:rsid w:val="0086280F"/>
    <w:rsid w:val="008C2BBF"/>
    <w:rsid w:val="009066D6"/>
    <w:rsid w:val="00977EE9"/>
    <w:rsid w:val="009909C1"/>
    <w:rsid w:val="009B2107"/>
    <w:rsid w:val="009E3CC9"/>
    <w:rsid w:val="009F60EE"/>
    <w:rsid w:val="00A25A63"/>
    <w:rsid w:val="00A272BB"/>
    <w:rsid w:val="00A42145"/>
    <w:rsid w:val="00A541E8"/>
    <w:rsid w:val="00AD00D9"/>
    <w:rsid w:val="00B14578"/>
    <w:rsid w:val="00BD49DF"/>
    <w:rsid w:val="00C35ECA"/>
    <w:rsid w:val="00C6264F"/>
    <w:rsid w:val="00D1661B"/>
    <w:rsid w:val="00D51B21"/>
    <w:rsid w:val="00E500FE"/>
    <w:rsid w:val="00EA359E"/>
    <w:rsid w:val="00EB5EED"/>
    <w:rsid w:val="00ED6139"/>
    <w:rsid w:val="00F81BD9"/>
    <w:rsid w:val="00F828FF"/>
    <w:rsid w:val="00F83916"/>
    <w:rsid w:val="00FC63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19</cp:revision>
  <dcterms:created xsi:type="dcterms:W3CDTF">2014-07-11T02:03:00Z</dcterms:created>
  <dcterms:modified xsi:type="dcterms:W3CDTF">2014-12-12T23:48:00Z</dcterms:modified>
</cp:coreProperties>
</file>