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88B" w:rsidRPr="0057588B" w:rsidRDefault="0057588B" w:rsidP="0057588B">
      <w:pPr>
        <w:jc w:val="center"/>
        <w:rPr>
          <w:rFonts w:ascii="Verdana" w:hAnsi="Verdana"/>
          <w:b/>
          <w:sz w:val="26"/>
          <w:szCs w:val="24"/>
        </w:rPr>
      </w:pPr>
      <w:proofErr w:type="spellStart"/>
      <w:r w:rsidRPr="0057588B">
        <w:rPr>
          <w:rFonts w:ascii="Verdana" w:hAnsi="Verdana"/>
          <w:b/>
          <w:sz w:val="26"/>
          <w:szCs w:val="24"/>
        </w:rPr>
        <w:t>Dhamma</w:t>
      </w:r>
      <w:proofErr w:type="spellEnd"/>
    </w:p>
    <w:p w:rsidR="0057588B" w:rsidRPr="0057588B" w:rsidRDefault="0057588B" w:rsidP="0057588B">
      <w:pPr>
        <w:rPr>
          <w:rFonts w:ascii="Verdana" w:hAnsi="Verdana"/>
          <w:b/>
          <w:bCs/>
          <w:sz w:val="24"/>
          <w:szCs w:val="24"/>
        </w:rPr>
      </w:pPr>
      <w:r w:rsidRPr="0057588B">
        <w:rPr>
          <w:rFonts w:ascii="Verdana" w:hAnsi="Verdana"/>
          <w:b/>
          <w:bCs/>
          <w:sz w:val="24"/>
          <w:szCs w:val="24"/>
        </w:rPr>
        <w:t>A Gradual Training</w:t>
      </w:r>
    </w:p>
    <w:p w:rsidR="0057588B" w:rsidRPr="0057588B" w:rsidRDefault="0057588B" w:rsidP="0057588B">
      <w:pPr>
        <w:rPr>
          <w:rFonts w:ascii="Verdana" w:hAnsi="Verdana"/>
          <w:sz w:val="24"/>
          <w:szCs w:val="24"/>
        </w:rPr>
      </w:pPr>
      <w:r w:rsidRPr="0057588B">
        <w:rPr>
          <w:rFonts w:ascii="Verdana" w:hAnsi="Verdana"/>
          <w:sz w:val="24"/>
          <w:szCs w:val="24"/>
        </w:rPr>
        <w:t xml:space="preserve">The </w:t>
      </w:r>
      <w:proofErr w:type="spellStart"/>
      <w:r w:rsidRPr="0057588B">
        <w:rPr>
          <w:rFonts w:ascii="Verdana" w:hAnsi="Verdana"/>
          <w:sz w:val="24"/>
          <w:szCs w:val="24"/>
        </w:rPr>
        <w:t>Dhamma</w:t>
      </w:r>
      <w:proofErr w:type="spellEnd"/>
      <w:r w:rsidRPr="0057588B">
        <w:rPr>
          <w:rFonts w:ascii="Verdana" w:hAnsi="Verdana"/>
          <w:sz w:val="24"/>
          <w:szCs w:val="24"/>
        </w:rPr>
        <w:t>, the truth taught by the Buddha, is uncovered gradually through sustained practice. The Buddha made clear many times that Awakening does not occur like a bolt out of the blue to the untrained and unprepared mind. Rather, it culminates a long journey of many stages</w:t>
      </w:r>
      <w:proofErr w:type="gramStart"/>
      <w:r w:rsidRPr="0057588B">
        <w:rPr>
          <w:rFonts w:ascii="Verdana" w:hAnsi="Verdana"/>
          <w:sz w:val="24"/>
          <w:szCs w:val="24"/>
        </w:rPr>
        <w:t>:</w:t>
      </w:r>
      <w:r w:rsidRPr="006F2B99">
        <w:rPr>
          <w:rFonts w:ascii="Verdana" w:hAnsi="Verdana"/>
          <w:sz w:val="24"/>
          <w:szCs w:val="24"/>
        </w:rPr>
        <w:t>[</w:t>
      </w:r>
      <w:proofErr w:type="gramEnd"/>
      <w:r w:rsidRPr="006F2B99">
        <w:rPr>
          <w:rFonts w:ascii="Verdana" w:hAnsi="Verdana"/>
          <w:sz w:val="24"/>
          <w:szCs w:val="24"/>
        </w:rPr>
        <w:t>1]</w:t>
      </w:r>
    </w:p>
    <w:p w:rsidR="0057588B" w:rsidRPr="0057588B" w:rsidRDefault="0057588B" w:rsidP="0057588B">
      <w:pPr>
        <w:rPr>
          <w:rFonts w:ascii="Verdana" w:hAnsi="Verdana"/>
          <w:sz w:val="24"/>
          <w:szCs w:val="24"/>
        </w:rPr>
      </w:pPr>
      <w:r w:rsidRPr="0057588B">
        <w:rPr>
          <w:rFonts w:ascii="Verdana" w:hAnsi="Verdana"/>
          <w:sz w:val="24"/>
          <w:szCs w:val="24"/>
        </w:rPr>
        <w:t xml:space="preserve">Just as the ocean has a gradual shelf, a gradual slope, a gradual inclination, with a sudden drop-off only after a long stretch, in the same way this Doctrine and Discipline </w:t>
      </w:r>
      <w:r w:rsidRPr="0057588B">
        <w:rPr>
          <w:rFonts w:ascii="Verdana" w:hAnsi="Verdana"/>
          <w:i/>
          <w:iCs/>
          <w:sz w:val="24"/>
          <w:szCs w:val="24"/>
        </w:rPr>
        <w:t>(</w:t>
      </w:r>
      <w:proofErr w:type="spellStart"/>
      <w:r w:rsidRPr="0057588B">
        <w:rPr>
          <w:rFonts w:ascii="Verdana" w:hAnsi="Verdana"/>
          <w:i/>
          <w:iCs/>
          <w:sz w:val="24"/>
          <w:szCs w:val="24"/>
        </w:rPr>
        <w:t>dhamma-vinaya</w:t>
      </w:r>
      <w:proofErr w:type="spellEnd"/>
      <w:r w:rsidRPr="0057588B">
        <w:rPr>
          <w:rFonts w:ascii="Verdana" w:hAnsi="Verdana"/>
          <w:i/>
          <w:iCs/>
          <w:sz w:val="24"/>
          <w:szCs w:val="24"/>
        </w:rPr>
        <w:t>)</w:t>
      </w:r>
      <w:r w:rsidRPr="0057588B">
        <w:rPr>
          <w:rFonts w:ascii="Verdana" w:hAnsi="Verdana"/>
          <w:sz w:val="24"/>
          <w:szCs w:val="24"/>
        </w:rPr>
        <w:t xml:space="preserve"> has a gradual training, a gradual performance, a gradual progression, with a penetration to gnosis only after a long stretch.</w:t>
      </w:r>
    </w:p>
    <w:p w:rsidR="0057588B" w:rsidRPr="0057588B" w:rsidRDefault="0057588B" w:rsidP="0057588B">
      <w:pPr>
        <w:rPr>
          <w:rFonts w:ascii="Verdana" w:hAnsi="Verdana"/>
          <w:sz w:val="24"/>
          <w:szCs w:val="24"/>
        </w:rPr>
      </w:pPr>
      <w:r w:rsidRPr="0057588B">
        <w:rPr>
          <w:rFonts w:ascii="Verdana" w:hAnsi="Verdana"/>
          <w:sz w:val="24"/>
          <w:szCs w:val="24"/>
        </w:rPr>
        <w:t xml:space="preserve">— </w:t>
      </w:r>
      <w:proofErr w:type="spellStart"/>
      <w:r w:rsidR="006F2B99" w:rsidRPr="006F2B99">
        <w:rPr>
          <w:rFonts w:ascii="Verdana" w:hAnsi="Verdana"/>
          <w:i/>
          <w:sz w:val="24"/>
          <w:szCs w:val="24"/>
        </w:rPr>
        <w:t>Udana</w:t>
      </w:r>
      <w:proofErr w:type="spellEnd"/>
      <w:r w:rsidRPr="006F2B99">
        <w:rPr>
          <w:rFonts w:ascii="Verdana" w:hAnsi="Verdana"/>
          <w:sz w:val="24"/>
          <w:szCs w:val="24"/>
        </w:rPr>
        <w:t xml:space="preserve"> 5.5</w:t>
      </w:r>
    </w:p>
    <w:p w:rsidR="0057588B" w:rsidRPr="0057588B" w:rsidRDefault="0057588B" w:rsidP="0057588B">
      <w:pPr>
        <w:rPr>
          <w:rFonts w:ascii="Verdana" w:hAnsi="Verdana"/>
          <w:sz w:val="24"/>
          <w:szCs w:val="24"/>
        </w:rPr>
      </w:pPr>
      <w:r w:rsidRPr="0057588B">
        <w:rPr>
          <w:rFonts w:ascii="Verdana" w:hAnsi="Verdana"/>
          <w:sz w:val="24"/>
          <w:szCs w:val="24"/>
        </w:rPr>
        <w:t xml:space="preserve">Monks, I do not say that the attainment of gnosis is all at once. Rather, the attainment of gnosis is after gradual training, gradual action, </w:t>
      </w:r>
      <w:proofErr w:type="gramStart"/>
      <w:r w:rsidRPr="0057588B">
        <w:rPr>
          <w:rFonts w:ascii="Verdana" w:hAnsi="Verdana"/>
          <w:sz w:val="24"/>
          <w:szCs w:val="24"/>
        </w:rPr>
        <w:t>gradual</w:t>
      </w:r>
      <w:proofErr w:type="gramEnd"/>
      <w:r w:rsidRPr="0057588B">
        <w:rPr>
          <w:rFonts w:ascii="Verdana" w:hAnsi="Verdana"/>
          <w:sz w:val="24"/>
          <w:szCs w:val="24"/>
        </w:rPr>
        <w:t xml:space="preserve"> practice. And how is there the attainment of gnosis after gradual training, gradual action, </w:t>
      </w:r>
      <w:proofErr w:type="gramStart"/>
      <w:r w:rsidRPr="0057588B">
        <w:rPr>
          <w:rFonts w:ascii="Verdana" w:hAnsi="Verdana"/>
          <w:sz w:val="24"/>
          <w:szCs w:val="24"/>
        </w:rPr>
        <w:t>gradual</w:t>
      </w:r>
      <w:proofErr w:type="gramEnd"/>
      <w:r w:rsidRPr="0057588B">
        <w:rPr>
          <w:rFonts w:ascii="Verdana" w:hAnsi="Verdana"/>
          <w:sz w:val="24"/>
          <w:szCs w:val="24"/>
        </w:rPr>
        <w:t xml:space="preserve"> practice? There is the case where, when conviction has arisen, one visits [a teacher]. Having visited, one grows close. Having grown close, one lends ear. Having lent ear, one hears the </w:t>
      </w:r>
      <w:proofErr w:type="spellStart"/>
      <w:r w:rsidRPr="0057588B">
        <w:rPr>
          <w:rFonts w:ascii="Verdana" w:hAnsi="Verdana"/>
          <w:sz w:val="24"/>
          <w:szCs w:val="24"/>
        </w:rPr>
        <w:t>Dhamma</w:t>
      </w:r>
      <w:proofErr w:type="spellEnd"/>
      <w:r w:rsidRPr="0057588B">
        <w:rPr>
          <w:rFonts w:ascii="Verdana" w:hAnsi="Verdana"/>
          <w:sz w:val="24"/>
          <w:szCs w:val="24"/>
        </w:rPr>
        <w:t xml:space="preserve">. Having heard the </w:t>
      </w:r>
      <w:proofErr w:type="spellStart"/>
      <w:r w:rsidRPr="0057588B">
        <w:rPr>
          <w:rFonts w:ascii="Verdana" w:hAnsi="Verdana"/>
          <w:sz w:val="24"/>
          <w:szCs w:val="24"/>
        </w:rPr>
        <w:t>Dhamma</w:t>
      </w:r>
      <w:proofErr w:type="spellEnd"/>
      <w:r w:rsidRPr="0057588B">
        <w:rPr>
          <w:rFonts w:ascii="Verdana" w:hAnsi="Verdana"/>
          <w:sz w:val="24"/>
          <w:szCs w:val="24"/>
        </w:rPr>
        <w:t>, one remembers it. Remembering, one penetrates the meaning of the teachings. Penetrating the meaning, one comes to an agreement through pondering the teachings. There being an agreement through pondering the teachings, desire arises. When desire has arisen, one is willing. When one is willing, one contemplates. Having contemplated, one makes an exertion. Having made an exertion, one realizes with the body the ultimate truth and, having penetrated it with discernment, sees it.</w:t>
      </w:r>
    </w:p>
    <w:p w:rsidR="0057588B" w:rsidRPr="0057588B" w:rsidRDefault="0057588B" w:rsidP="0057588B">
      <w:pPr>
        <w:rPr>
          <w:rFonts w:ascii="Verdana" w:hAnsi="Verdana"/>
          <w:sz w:val="24"/>
          <w:szCs w:val="24"/>
        </w:rPr>
      </w:pPr>
      <w:r w:rsidRPr="0057588B">
        <w:rPr>
          <w:rFonts w:ascii="Verdana" w:hAnsi="Verdana"/>
          <w:sz w:val="24"/>
          <w:szCs w:val="24"/>
        </w:rPr>
        <w:t xml:space="preserve">— </w:t>
      </w:r>
      <w:proofErr w:type="spellStart"/>
      <w:r w:rsidR="00EF1465" w:rsidRPr="00EF1465">
        <w:rPr>
          <w:rFonts w:ascii="Verdana" w:hAnsi="Verdana"/>
          <w:i/>
          <w:sz w:val="24"/>
          <w:szCs w:val="24"/>
          <w:lang/>
        </w:rPr>
        <w:t>Majjhima</w:t>
      </w:r>
      <w:proofErr w:type="spellEnd"/>
      <w:r w:rsidR="00EF1465" w:rsidRPr="00EF1465">
        <w:rPr>
          <w:rFonts w:ascii="Verdana" w:hAnsi="Verdana"/>
          <w:i/>
          <w:sz w:val="24"/>
          <w:szCs w:val="24"/>
          <w:lang/>
        </w:rPr>
        <w:t xml:space="preserve"> </w:t>
      </w:r>
      <w:proofErr w:type="spellStart"/>
      <w:r w:rsidR="00EF1465" w:rsidRPr="00EF1465">
        <w:rPr>
          <w:rFonts w:ascii="Verdana" w:hAnsi="Verdana"/>
          <w:i/>
          <w:sz w:val="24"/>
          <w:szCs w:val="24"/>
          <w:lang/>
        </w:rPr>
        <w:t>Nikaya</w:t>
      </w:r>
      <w:proofErr w:type="spellEnd"/>
      <w:r w:rsidR="00EF1465">
        <w:rPr>
          <w:rFonts w:ascii="Verdana" w:hAnsi="Verdana"/>
          <w:sz w:val="24"/>
          <w:szCs w:val="24"/>
          <w:lang/>
        </w:rPr>
        <w:t xml:space="preserve"> </w:t>
      </w:r>
      <w:r w:rsidRPr="00EF1465">
        <w:rPr>
          <w:rFonts w:ascii="Verdana" w:hAnsi="Verdana"/>
          <w:sz w:val="24"/>
          <w:szCs w:val="24"/>
        </w:rPr>
        <w:t>70</w:t>
      </w:r>
    </w:p>
    <w:p w:rsidR="0057588B" w:rsidRPr="0057588B" w:rsidRDefault="0057588B" w:rsidP="0057588B">
      <w:pPr>
        <w:rPr>
          <w:rFonts w:ascii="Verdana" w:hAnsi="Verdana"/>
          <w:sz w:val="24"/>
          <w:szCs w:val="24"/>
        </w:rPr>
      </w:pPr>
      <w:r w:rsidRPr="0057588B">
        <w:rPr>
          <w:rFonts w:ascii="Verdana" w:hAnsi="Verdana"/>
          <w:sz w:val="24"/>
          <w:szCs w:val="24"/>
        </w:rPr>
        <w:t xml:space="preserve">The Buddha's teachings are infused with this notion of gradual development. His method of "gradual instruction" </w:t>
      </w:r>
      <w:r w:rsidRPr="0057588B">
        <w:rPr>
          <w:rFonts w:ascii="Verdana" w:hAnsi="Verdana"/>
          <w:i/>
          <w:iCs/>
          <w:sz w:val="24"/>
          <w:szCs w:val="24"/>
        </w:rPr>
        <w:t>(</w:t>
      </w:r>
      <w:proofErr w:type="spellStart"/>
      <w:r w:rsidRPr="0057588B">
        <w:rPr>
          <w:rFonts w:ascii="Verdana" w:hAnsi="Verdana"/>
          <w:i/>
          <w:iCs/>
          <w:sz w:val="24"/>
          <w:szCs w:val="24"/>
        </w:rPr>
        <w:t>anupubbi-katha</w:t>
      </w:r>
      <w:proofErr w:type="spellEnd"/>
      <w:r w:rsidRPr="0057588B">
        <w:rPr>
          <w:rFonts w:ascii="Verdana" w:hAnsi="Verdana"/>
          <w:i/>
          <w:iCs/>
          <w:sz w:val="24"/>
          <w:szCs w:val="24"/>
        </w:rPr>
        <w:t>)</w:t>
      </w:r>
      <w:r w:rsidRPr="0057588B">
        <w:rPr>
          <w:rFonts w:ascii="Verdana" w:hAnsi="Verdana"/>
          <w:sz w:val="24"/>
          <w:szCs w:val="24"/>
        </w:rPr>
        <w:t xml:space="preserve">, which appears in various forms in countless </w:t>
      </w:r>
      <w:proofErr w:type="spellStart"/>
      <w:r w:rsidRPr="0057588B">
        <w:rPr>
          <w:rFonts w:ascii="Verdana" w:hAnsi="Verdana"/>
          <w:sz w:val="24"/>
          <w:szCs w:val="24"/>
        </w:rPr>
        <w:t>suttas</w:t>
      </w:r>
      <w:proofErr w:type="spellEnd"/>
      <w:r w:rsidRPr="0057588B">
        <w:rPr>
          <w:rFonts w:ascii="Verdana" w:hAnsi="Verdana"/>
          <w:sz w:val="24"/>
          <w:szCs w:val="24"/>
        </w:rPr>
        <w:t xml:space="preserve">, always follows the same arc: he guides newcomers from first principles through progressively more advanced teachings, all the way to the fulfillment of the Four Noble Truths and the full realization of </w:t>
      </w:r>
      <w:proofErr w:type="spellStart"/>
      <w:r w:rsidRPr="00EF1465">
        <w:rPr>
          <w:rFonts w:ascii="Verdana" w:hAnsi="Verdana"/>
          <w:sz w:val="24"/>
          <w:szCs w:val="24"/>
        </w:rPr>
        <w:t>nibbana</w:t>
      </w:r>
      <w:proofErr w:type="spellEnd"/>
      <w:r w:rsidRPr="0057588B">
        <w:rPr>
          <w:rFonts w:ascii="Verdana" w:hAnsi="Verdana"/>
          <w:sz w:val="24"/>
          <w:szCs w:val="24"/>
        </w:rPr>
        <w:t>:</w:t>
      </w:r>
    </w:p>
    <w:p w:rsidR="00EF1465" w:rsidRDefault="00EF1465" w:rsidP="0057588B">
      <w:pPr>
        <w:rPr>
          <w:rFonts w:ascii="Verdana" w:hAnsi="Verdana"/>
          <w:sz w:val="24"/>
          <w:szCs w:val="24"/>
        </w:rPr>
      </w:pPr>
    </w:p>
    <w:p w:rsidR="00EF1465" w:rsidRDefault="00EF1465" w:rsidP="0057588B">
      <w:pPr>
        <w:rPr>
          <w:rFonts w:ascii="Verdana" w:hAnsi="Verdana"/>
          <w:sz w:val="24"/>
          <w:szCs w:val="24"/>
        </w:rPr>
      </w:pPr>
    </w:p>
    <w:p w:rsidR="0057588B" w:rsidRPr="0057588B" w:rsidRDefault="0057588B" w:rsidP="0057588B">
      <w:pPr>
        <w:rPr>
          <w:rFonts w:ascii="Verdana" w:hAnsi="Verdana"/>
          <w:sz w:val="24"/>
          <w:szCs w:val="24"/>
        </w:rPr>
      </w:pPr>
      <w:r w:rsidRPr="0057588B">
        <w:rPr>
          <w:rFonts w:ascii="Verdana" w:hAnsi="Verdana"/>
          <w:sz w:val="24"/>
          <w:szCs w:val="24"/>
        </w:rPr>
        <w:lastRenderedPageBreak/>
        <w:t xml:space="preserve">Then the Blessed One, having encompassed the awareness of the entire assembly with his awareness, asked himself, "Now who here is capable of </w:t>
      </w:r>
      <w:proofErr w:type="gramStart"/>
      <w:r w:rsidRPr="0057588B">
        <w:rPr>
          <w:rFonts w:ascii="Verdana" w:hAnsi="Verdana"/>
          <w:sz w:val="24"/>
          <w:szCs w:val="24"/>
        </w:rPr>
        <w:t>understanding</w:t>
      </w:r>
      <w:proofErr w:type="gramEnd"/>
      <w:r w:rsidRPr="0057588B">
        <w:rPr>
          <w:rFonts w:ascii="Verdana" w:hAnsi="Verdana"/>
          <w:sz w:val="24"/>
          <w:szCs w:val="24"/>
        </w:rPr>
        <w:t xml:space="preserve"> the </w:t>
      </w:r>
      <w:proofErr w:type="spellStart"/>
      <w:r w:rsidRPr="0057588B">
        <w:rPr>
          <w:rFonts w:ascii="Verdana" w:hAnsi="Verdana"/>
          <w:sz w:val="24"/>
          <w:szCs w:val="24"/>
        </w:rPr>
        <w:t>Dhamma</w:t>
      </w:r>
      <w:proofErr w:type="spellEnd"/>
      <w:r w:rsidRPr="0057588B">
        <w:rPr>
          <w:rFonts w:ascii="Verdana" w:hAnsi="Verdana"/>
          <w:sz w:val="24"/>
          <w:szCs w:val="24"/>
        </w:rPr>
        <w:t xml:space="preserve">?" He saw </w:t>
      </w:r>
      <w:proofErr w:type="spellStart"/>
      <w:r w:rsidRPr="0057588B">
        <w:rPr>
          <w:rFonts w:ascii="Verdana" w:hAnsi="Verdana"/>
          <w:sz w:val="24"/>
          <w:szCs w:val="24"/>
        </w:rPr>
        <w:t>Suppabuddha</w:t>
      </w:r>
      <w:proofErr w:type="spellEnd"/>
      <w:r w:rsidRPr="0057588B">
        <w:rPr>
          <w:rFonts w:ascii="Verdana" w:hAnsi="Verdana"/>
          <w:sz w:val="24"/>
          <w:szCs w:val="24"/>
        </w:rPr>
        <w:t xml:space="preserve"> the leper sitting in the assembly, and on seeing him the thought occurred to him, "This person here is capable of understanding the </w:t>
      </w:r>
      <w:proofErr w:type="spellStart"/>
      <w:r w:rsidRPr="0057588B">
        <w:rPr>
          <w:rFonts w:ascii="Verdana" w:hAnsi="Verdana"/>
          <w:sz w:val="24"/>
          <w:szCs w:val="24"/>
        </w:rPr>
        <w:t>Dhamma</w:t>
      </w:r>
      <w:proofErr w:type="spellEnd"/>
      <w:r w:rsidRPr="0057588B">
        <w:rPr>
          <w:rFonts w:ascii="Verdana" w:hAnsi="Verdana"/>
          <w:sz w:val="24"/>
          <w:szCs w:val="24"/>
        </w:rPr>
        <w:t xml:space="preserve">." So, aiming at </w:t>
      </w:r>
      <w:proofErr w:type="spellStart"/>
      <w:r w:rsidRPr="0057588B">
        <w:rPr>
          <w:rFonts w:ascii="Verdana" w:hAnsi="Verdana"/>
          <w:sz w:val="24"/>
          <w:szCs w:val="24"/>
        </w:rPr>
        <w:t>Suppabuddha</w:t>
      </w:r>
      <w:proofErr w:type="spellEnd"/>
      <w:r w:rsidRPr="0057588B">
        <w:rPr>
          <w:rFonts w:ascii="Verdana" w:hAnsi="Verdana"/>
          <w:sz w:val="24"/>
          <w:szCs w:val="24"/>
        </w:rPr>
        <w:t xml:space="preserve"> the leper, he gave a step-by-step talk, </w:t>
      </w:r>
      <w:r w:rsidR="00EF1465">
        <w:rPr>
          <w:rFonts w:ascii="Verdana" w:hAnsi="Verdana"/>
          <w:sz w:val="24"/>
          <w:szCs w:val="24"/>
        </w:rPr>
        <w:t>that is</w:t>
      </w:r>
      <w:r w:rsidRPr="0057588B">
        <w:rPr>
          <w:rFonts w:ascii="Verdana" w:hAnsi="Verdana"/>
          <w:sz w:val="24"/>
          <w:szCs w:val="24"/>
        </w:rPr>
        <w:t xml:space="preserve">, a talk on </w:t>
      </w:r>
      <w:r w:rsidRPr="00EF1465">
        <w:rPr>
          <w:rFonts w:ascii="Verdana" w:hAnsi="Verdana"/>
          <w:sz w:val="24"/>
          <w:szCs w:val="24"/>
        </w:rPr>
        <w:t>giving</w:t>
      </w:r>
      <w:r w:rsidRPr="0057588B">
        <w:rPr>
          <w:rFonts w:ascii="Verdana" w:hAnsi="Verdana"/>
          <w:sz w:val="24"/>
          <w:szCs w:val="24"/>
        </w:rPr>
        <w:t xml:space="preserve">, a talk on </w:t>
      </w:r>
      <w:r w:rsidRPr="00EF1465">
        <w:rPr>
          <w:rFonts w:ascii="Verdana" w:hAnsi="Verdana"/>
          <w:sz w:val="24"/>
          <w:szCs w:val="24"/>
        </w:rPr>
        <w:t>virtue</w:t>
      </w:r>
      <w:r w:rsidRPr="0057588B">
        <w:rPr>
          <w:rFonts w:ascii="Verdana" w:hAnsi="Verdana"/>
          <w:sz w:val="24"/>
          <w:szCs w:val="24"/>
        </w:rPr>
        <w:t xml:space="preserve">, a talk on </w:t>
      </w:r>
      <w:r w:rsidRPr="00EF1465">
        <w:rPr>
          <w:rFonts w:ascii="Verdana" w:hAnsi="Verdana"/>
          <w:sz w:val="24"/>
          <w:szCs w:val="24"/>
        </w:rPr>
        <w:t>heaven</w:t>
      </w:r>
      <w:r w:rsidRPr="0057588B">
        <w:rPr>
          <w:rFonts w:ascii="Verdana" w:hAnsi="Verdana"/>
          <w:sz w:val="24"/>
          <w:szCs w:val="24"/>
        </w:rPr>
        <w:t xml:space="preserve">; he declared the </w:t>
      </w:r>
      <w:r w:rsidRPr="00EF1465">
        <w:rPr>
          <w:rFonts w:ascii="Verdana" w:hAnsi="Verdana"/>
          <w:sz w:val="24"/>
          <w:szCs w:val="24"/>
        </w:rPr>
        <w:t xml:space="preserve">drawbacks, degradation, </w:t>
      </w:r>
      <w:r w:rsidR="00EF1465">
        <w:rPr>
          <w:rFonts w:ascii="Verdana" w:hAnsi="Verdana"/>
          <w:sz w:val="24"/>
          <w:szCs w:val="24"/>
        </w:rPr>
        <w:t>and</w:t>
      </w:r>
      <w:r w:rsidRPr="00EF1465">
        <w:rPr>
          <w:rFonts w:ascii="Verdana" w:hAnsi="Verdana"/>
          <w:sz w:val="24"/>
          <w:szCs w:val="24"/>
        </w:rPr>
        <w:t xml:space="preserve"> corruption of sensual passions</w:t>
      </w:r>
      <w:r w:rsidRPr="0057588B">
        <w:rPr>
          <w:rFonts w:ascii="Verdana" w:hAnsi="Verdana"/>
          <w:sz w:val="24"/>
          <w:szCs w:val="24"/>
        </w:rPr>
        <w:t xml:space="preserve">, and the rewards of </w:t>
      </w:r>
      <w:r w:rsidRPr="00EF1465">
        <w:rPr>
          <w:rFonts w:ascii="Verdana" w:hAnsi="Verdana"/>
          <w:sz w:val="24"/>
          <w:szCs w:val="24"/>
        </w:rPr>
        <w:t>renunciation</w:t>
      </w:r>
      <w:r w:rsidRPr="0057588B">
        <w:rPr>
          <w:rFonts w:ascii="Verdana" w:hAnsi="Verdana"/>
          <w:sz w:val="24"/>
          <w:szCs w:val="24"/>
        </w:rPr>
        <w:t xml:space="preserve">. Then when he saw that </w:t>
      </w:r>
      <w:proofErr w:type="spellStart"/>
      <w:r w:rsidRPr="0057588B">
        <w:rPr>
          <w:rFonts w:ascii="Verdana" w:hAnsi="Verdana"/>
          <w:sz w:val="24"/>
          <w:szCs w:val="24"/>
        </w:rPr>
        <w:t>Suppabuddha</w:t>
      </w:r>
      <w:proofErr w:type="spellEnd"/>
      <w:r w:rsidRPr="0057588B">
        <w:rPr>
          <w:rFonts w:ascii="Verdana" w:hAnsi="Verdana"/>
          <w:sz w:val="24"/>
          <w:szCs w:val="24"/>
        </w:rPr>
        <w:t xml:space="preserve"> the leper's mind was ready, malleable, free from hindrances, elated, </w:t>
      </w:r>
      <w:r w:rsidR="00EF1465">
        <w:rPr>
          <w:rFonts w:ascii="Verdana" w:hAnsi="Verdana"/>
          <w:sz w:val="24"/>
          <w:szCs w:val="24"/>
        </w:rPr>
        <w:t>and</w:t>
      </w:r>
      <w:r w:rsidRPr="0057588B">
        <w:rPr>
          <w:rFonts w:ascii="Verdana" w:hAnsi="Verdana"/>
          <w:sz w:val="24"/>
          <w:szCs w:val="24"/>
        </w:rPr>
        <w:t xml:space="preserve"> bright, he then gave the </w:t>
      </w:r>
      <w:proofErr w:type="spellStart"/>
      <w:r w:rsidRPr="0057588B">
        <w:rPr>
          <w:rFonts w:ascii="Verdana" w:hAnsi="Verdana"/>
          <w:sz w:val="24"/>
          <w:szCs w:val="24"/>
        </w:rPr>
        <w:t>Dhamma</w:t>
      </w:r>
      <w:proofErr w:type="spellEnd"/>
      <w:r w:rsidRPr="0057588B">
        <w:rPr>
          <w:rFonts w:ascii="Verdana" w:hAnsi="Verdana"/>
          <w:sz w:val="24"/>
          <w:szCs w:val="24"/>
        </w:rPr>
        <w:t xml:space="preserve">-talk peculiar to Awakened Ones, </w:t>
      </w:r>
      <w:r w:rsidR="00EF1465">
        <w:rPr>
          <w:rFonts w:ascii="Verdana" w:hAnsi="Verdana"/>
          <w:sz w:val="24"/>
          <w:szCs w:val="24"/>
        </w:rPr>
        <w:t>that is</w:t>
      </w:r>
      <w:r w:rsidRPr="0057588B">
        <w:rPr>
          <w:rFonts w:ascii="Verdana" w:hAnsi="Verdana"/>
          <w:sz w:val="24"/>
          <w:szCs w:val="24"/>
        </w:rPr>
        <w:t xml:space="preserve">, </w:t>
      </w:r>
      <w:r w:rsidRPr="00EF1465">
        <w:rPr>
          <w:rFonts w:ascii="Verdana" w:hAnsi="Verdana"/>
          <w:sz w:val="24"/>
          <w:szCs w:val="24"/>
        </w:rPr>
        <w:t xml:space="preserve">stress, origination, cessation, </w:t>
      </w:r>
      <w:r w:rsidR="00EF1465">
        <w:rPr>
          <w:rFonts w:ascii="Verdana" w:hAnsi="Verdana"/>
          <w:sz w:val="24"/>
          <w:szCs w:val="24"/>
        </w:rPr>
        <w:t>and</w:t>
      </w:r>
      <w:r w:rsidRPr="00EF1465">
        <w:rPr>
          <w:rFonts w:ascii="Verdana" w:hAnsi="Verdana"/>
          <w:sz w:val="24"/>
          <w:szCs w:val="24"/>
        </w:rPr>
        <w:t xml:space="preserve"> path</w:t>
      </w:r>
      <w:r w:rsidRPr="0057588B">
        <w:rPr>
          <w:rFonts w:ascii="Verdana" w:hAnsi="Verdana"/>
          <w:sz w:val="24"/>
          <w:szCs w:val="24"/>
        </w:rPr>
        <w:t xml:space="preserve">. And just as a clean cloth, free of stains, would properly absorb a dye, in the same way, as </w:t>
      </w:r>
      <w:proofErr w:type="spellStart"/>
      <w:r w:rsidRPr="0057588B">
        <w:rPr>
          <w:rFonts w:ascii="Verdana" w:hAnsi="Verdana"/>
          <w:sz w:val="24"/>
          <w:szCs w:val="24"/>
        </w:rPr>
        <w:t>Suppabuddha</w:t>
      </w:r>
      <w:proofErr w:type="spellEnd"/>
      <w:r w:rsidRPr="0057588B">
        <w:rPr>
          <w:rFonts w:ascii="Verdana" w:hAnsi="Verdana"/>
          <w:sz w:val="24"/>
          <w:szCs w:val="24"/>
        </w:rPr>
        <w:t xml:space="preserve"> the leper was sitting in that very seat, the dustless, stainless </w:t>
      </w:r>
      <w:proofErr w:type="spellStart"/>
      <w:r w:rsidRPr="0057588B">
        <w:rPr>
          <w:rFonts w:ascii="Verdana" w:hAnsi="Verdana"/>
          <w:sz w:val="24"/>
          <w:szCs w:val="24"/>
        </w:rPr>
        <w:t>Dhamma</w:t>
      </w:r>
      <w:proofErr w:type="spellEnd"/>
      <w:r w:rsidRPr="0057588B">
        <w:rPr>
          <w:rFonts w:ascii="Verdana" w:hAnsi="Verdana"/>
          <w:sz w:val="24"/>
          <w:szCs w:val="24"/>
        </w:rPr>
        <w:t xml:space="preserve"> eye arose within him, "Whatever is subject to origination is all subject to cessation."</w:t>
      </w:r>
    </w:p>
    <w:p w:rsidR="0057588B" w:rsidRPr="0057588B" w:rsidRDefault="0057588B" w:rsidP="0057588B">
      <w:pPr>
        <w:rPr>
          <w:rFonts w:ascii="Verdana" w:hAnsi="Verdana"/>
          <w:sz w:val="24"/>
          <w:szCs w:val="24"/>
        </w:rPr>
      </w:pPr>
      <w:r w:rsidRPr="0057588B">
        <w:rPr>
          <w:rFonts w:ascii="Verdana" w:hAnsi="Verdana"/>
          <w:sz w:val="24"/>
          <w:szCs w:val="24"/>
        </w:rPr>
        <w:t xml:space="preserve">— </w:t>
      </w:r>
      <w:proofErr w:type="spellStart"/>
      <w:r w:rsidRPr="00EF1465">
        <w:rPr>
          <w:rFonts w:ascii="Verdana" w:hAnsi="Verdana"/>
          <w:i/>
          <w:sz w:val="24"/>
          <w:szCs w:val="24"/>
        </w:rPr>
        <w:t>Ud</w:t>
      </w:r>
      <w:r w:rsidR="00EF1465" w:rsidRPr="00EF1465">
        <w:rPr>
          <w:rFonts w:ascii="Verdana" w:hAnsi="Verdana"/>
          <w:i/>
          <w:sz w:val="24"/>
          <w:szCs w:val="24"/>
        </w:rPr>
        <w:t>ana</w:t>
      </w:r>
      <w:proofErr w:type="spellEnd"/>
      <w:r w:rsidRPr="00EF1465">
        <w:rPr>
          <w:rFonts w:ascii="Verdana" w:hAnsi="Verdana"/>
          <w:sz w:val="24"/>
          <w:szCs w:val="24"/>
        </w:rPr>
        <w:t xml:space="preserve"> 5.3</w:t>
      </w:r>
    </w:p>
    <w:p w:rsidR="0057588B" w:rsidRPr="0057588B" w:rsidRDefault="0057588B" w:rsidP="0057588B">
      <w:pPr>
        <w:rPr>
          <w:rFonts w:ascii="Verdana" w:hAnsi="Verdana"/>
          <w:sz w:val="24"/>
          <w:szCs w:val="24"/>
        </w:rPr>
      </w:pPr>
      <w:r w:rsidRPr="0057588B">
        <w:rPr>
          <w:rFonts w:ascii="Verdana" w:hAnsi="Verdana"/>
          <w:sz w:val="24"/>
          <w:szCs w:val="24"/>
        </w:rPr>
        <w:t xml:space="preserve">At each stage of this "gradual training" </w:t>
      </w:r>
      <w:r w:rsidRPr="0057588B">
        <w:rPr>
          <w:rFonts w:ascii="Verdana" w:hAnsi="Verdana"/>
          <w:i/>
          <w:iCs/>
          <w:sz w:val="24"/>
          <w:szCs w:val="24"/>
        </w:rPr>
        <w:t>(</w:t>
      </w:r>
      <w:proofErr w:type="spellStart"/>
      <w:r w:rsidRPr="0057588B">
        <w:rPr>
          <w:rFonts w:ascii="Verdana" w:hAnsi="Verdana"/>
          <w:i/>
          <w:iCs/>
          <w:sz w:val="24"/>
          <w:szCs w:val="24"/>
        </w:rPr>
        <w:t>anupubbi-sikkha</w:t>
      </w:r>
      <w:proofErr w:type="spellEnd"/>
      <w:r w:rsidRPr="0057588B">
        <w:rPr>
          <w:rFonts w:ascii="Verdana" w:hAnsi="Verdana"/>
          <w:i/>
          <w:iCs/>
          <w:sz w:val="24"/>
          <w:szCs w:val="24"/>
        </w:rPr>
        <w:t>)</w:t>
      </w:r>
      <w:r w:rsidRPr="0057588B">
        <w:rPr>
          <w:rFonts w:ascii="Verdana" w:hAnsi="Verdana"/>
          <w:sz w:val="24"/>
          <w:szCs w:val="24"/>
        </w:rPr>
        <w:t xml:space="preserve">, the practitioner discovers a new and important dimension of the law of cause-and-effect — </w:t>
      </w:r>
      <w:proofErr w:type="spellStart"/>
      <w:r w:rsidRPr="00F739CE">
        <w:rPr>
          <w:rFonts w:ascii="Verdana" w:hAnsi="Verdana"/>
          <w:sz w:val="24"/>
          <w:szCs w:val="24"/>
        </w:rPr>
        <w:t>kamma</w:t>
      </w:r>
      <w:proofErr w:type="spellEnd"/>
      <w:r w:rsidRPr="0057588B">
        <w:rPr>
          <w:rFonts w:ascii="Verdana" w:hAnsi="Verdana"/>
          <w:sz w:val="24"/>
          <w:szCs w:val="24"/>
        </w:rPr>
        <w:t xml:space="preserve">, the cornerstone of </w:t>
      </w:r>
      <w:r w:rsidRPr="00F739CE">
        <w:rPr>
          <w:rFonts w:ascii="Verdana" w:hAnsi="Verdana"/>
          <w:sz w:val="24"/>
          <w:szCs w:val="24"/>
        </w:rPr>
        <w:t>Right View</w:t>
      </w:r>
      <w:r w:rsidRPr="0057588B">
        <w:rPr>
          <w:rFonts w:ascii="Verdana" w:hAnsi="Verdana"/>
          <w:sz w:val="24"/>
          <w:szCs w:val="24"/>
        </w:rPr>
        <w:t>. It is thus a very useful organizing framework with which to view the entirety of the Buddha's teachings.</w:t>
      </w:r>
    </w:p>
    <w:p w:rsidR="00F739CE" w:rsidRDefault="0057588B" w:rsidP="0057588B">
      <w:pPr>
        <w:rPr>
          <w:rFonts w:ascii="Verdana" w:hAnsi="Verdana"/>
          <w:sz w:val="24"/>
          <w:szCs w:val="24"/>
        </w:rPr>
      </w:pPr>
      <w:r w:rsidRPr="0057588B">
        <w:rPr>
          <w:rFonts w:ascii="Verdana" w:hAnsi="Verdana"/>
          <w:sz w:val="24"/>
          <w:szCs w:val="24"/>
        </w:rPr>
        <w:t xml:space="preserve">The gradual training begins with the practice of </w:t>
      </w:r>
      <w:r w:rsidRPr="00F739CE">
        <w:rPr>
          <w:rFonts w:ascii="Verdana" w:hAnsi="Verdana"/>
          <w:sz w:val="24"/>
          <w:szCs w:val="24"/>
        </w:rPr>
        <w:t>generosity</w:t>
      </w:r>
      <w:r w:rsidRPr="0057588B">
        <w:rPr>
          <w:rFonts w:ascii="Verdana" w:hAnsi="Verdana"/>
          <w:sz w:val="24"/>
          <w:szCs w:val="24"/>
        </w:rPr>
        <w:t xml:space="preserve">, which helps begin the long process of weakening the unawakened practitioner's habitual tendencies to cling — to views, to sensuality, and to unskillful modes of thought and behavior. This is followed by the development of </w:t>
      </w:r>
      <w:r w:rsidRPr="00F739CE">
        <w:rPr>
          <w:rFonts w:ascii="Verdana" w:hAnsi="Verdana"/>
          <w:sz w:val="24"/>
          <w:szCs w:val="24"/>
        </w:rPr>
        <w:t>virtue</w:t>
      </w:r>
      <w:r w:rsidRPr="0057588B">
        <w:rPr>
          <w:rFonts w:ascii="Verdana" w:hAnsi="Verdana"/>
          <w:sz w:val="24"/>
          <w:szCs w:val="24"/>
        </w:rPr>
        <w:t xml:space="preserve">, the basic level of sense-restraint that helps the practitioner develop a healthy and trustworthy sense of self. The peace of mind born from this level of self-respect provides the foundation for all further progress along the path. The practitioner now understands that some kinds of happiness are deeper and more dependable than anything that sense-gratification can ever provide; the happiness born of generosity and virtue can even lead to rebirth in </w:t>
      </w:r>
      <w:r w:rsidRPr="00F739CE">
        <w:rPr>
          <w:rFonts w:ascii="Verdana" w:hAnsi="Verdana"/>
          <w:sz w:val="24"/>
          <w:szCs w:val="24"/>
        </w:rPr>
        <w:t>heaven</w:t>
      </w:r>
      <w:r w:rsidRPr="0057588B">
        <w:rPr>
          <w:rFonts w:ascii="Verdana" w:hAnsi="Verdana"/>
          <w:sz w:val="24"/>
          <w:szCs w:val="24"/>
        </w:rPr>
        <w:t xml:space="preserve"> — either literal or metaphorical. But eventually the practitioner begins to recognize the intrinsic </w:t>
      </w:r>
      <w:r w:rsidRPr="00F739CE">
        <w:rPr>
          <w:rFonts w:ascii="Verdana" w:hAnsi="Verdana"/>
          <w:sz w:val="24"/>
          <w:szCs w:val="24"/>
        </w:rPr>
        <w:t>drawbacks</w:t>
      </w:r>
      <w:r w:rsidRPr="0057588B">
        <w:rPr>
          <w:rFonts w:ascii="Verdana" w:hAnsi="Verdana"/>
          <w:sz w:val="24"/>
          <w:szCs w:val="24"/>
        </w:rPr>
        <w:t xml:space="preserve"> of even this kind of happiness: as good as rebirth in wholesome states may be, the happiness it brings is not a true and lasting one, for it relies on conditions over which he or she ultimately has no control. This marks a crucial turning point in the training, when the practitioner begins to grasp that true happiness will never be found in the realm of the physical and sensual world. </w:t>
      </w:r>
    </w:p>
    <w:p w:rsidR="0057588B" w:rsidRPr="0057588B" w:rsidRDefault="0057588B" w:rsidP="0057588B">
      <w:pPr>
        <w:rPr>
          <w:rFonts w:ascii="Verdana" w:hAnsi="Verdana"/>
          <w:sz w:val="24"/>
          <w:szCs w:val="24"/>
        </w:rPr>
      </w:pPr>
      <w:r w:rsidRPr="0057588B">
        <w:rPr>
          <w:rFonts w:ascii="Verdana" w:hAnsi="Verdana"/>
          <w:sz w:val="24"/>
          <w:szCs w:val="24"/>
        </w:rPr>
        <w:t xml:space="preserve">The only possible route to an unconditioned happiness lies in </w:t>
      </w:r>
      <w:r w:rsidRPr="00F739CE">
        <w:rPr>
          <w:rFonts w:ascii="Verdana" w:hAnsi="Verdana"/>
          <w:sz w:val="24"/>
          <w:szCs w:val="24"/>
        </w:rPr>
        <w:t>renunciation</w:t>
      </w:r>
      <w:r w:rsidRPr="0057588B">
        <w:rPr>
          <w:rFonts w:ascii="Verdana" w:hAnsi="Verdana"/>
          <w:sz w:val="24"/>
          <w:szCs w:val="24"/>
        </w:rPr>
        <w:t xml:space="preserve">, in turning away from the sensual realm, by trading the familiar, lower forms of happiness for something far more rewarding and noble. Now, at last, the practitioner is ripe to receive the teachings on the </w:t>
      </w:r>
      <w:r w:rsidRPr="00F739CE">
        <w:rPr>
          <w:rFonts w:ascii="Verdana" w:hAnsi="Verdana"/>
          <w:sz w:val="24"/>
          <w:szCs w:val="24"/>
        </w:rPr>
        <w:t>Four Noble Truths</w:t>
      </w:r>
      <w:r w:rsidRPr="0057588B">
        <w:rPr>
          <w:rFonts w:ascii="Verdana" w:hAnsi="Verdana"/>
          <w:sz w:val="24"/>
          <w:szCs w:val="24"/>
        </w:rPr>
        <w:t xml:space="preserve">, which spell out the course of mental training required to realize the highest happiness: </w:t>
      </w:r>
      <w:proofErr w:type="spellStart"/>
      <w:r w:rsidRPr="00F739CE">
        <w:rPr>
          <w:rFonts w:ascii="Verdana" w:hAnsi="Verdana"/>
          <w:sz w:val="24"/>
          <w:szCs w:val="24"/>
        </w:rPr>
        <w:t>nibbana</w:t>
      </w:r>
      <w:proofErr w:type="spellEnd"/>
      <w:r w:rsidRPr="0057588B">
        <w:rPr>
          <w:rFonts w:ascii="Verdana" w:hAnsi="Verdana"/>
          <w:sz w:val="24"/>
          <w:szCs w:val="24"/>
        </w:rPr>
        <w:t>.</w:t>
      </w:r>
    </w:p>
    <w:p w:rsidR="0057588B" w:rsidRPr="0057588B" w:rsidRDefault="0057588B" w:rsidP="0057588B">
      <w:pPr>
        <w:rPr>
          <w:rFonts w:ascii="Verdana" w:hAnsi="Verdana"/>
          <w:sz w:val="24"/>
          <w:szCs w:val="24"/>
        </w:rPr>
      </w:pPr>
      <w:r w:rsidRPr="0057588B">
        <w:rPr>
          <w:rFonts w:ascii="Verdana" w:hAnsi="Verdana"/>
          <w:sz w:val="24"/>
          <w:szCs w:val="24"/>
        </w:rPr>
        <w:t xml:space="preserve">Many Westerners first encounter the Buddha's teachings on meditation retreats, which typically begin with instructions in how to develop the skillful qualities of </w:t>
      </w:r>
      <w:r w:rsidRPr="00F739CE">
        <w:rPr>
          <w:rFonts w:ascii="Verdana" w:hAnsi="Verdana"/>
          <w:sz w:val="24"/>
          <w:szCs w:val="24"/>
        </w:rPr>
        <w:t>right mindfulness</w:t>
      </w:r>
      <w:r w:rsidRPr="0057588B">
        <w:rPr>
          <w:rFonts w:ascii="Verdana" w:hAnsi="Verdana"/>
          <w:sz w:val="24"/>
          <w:szCs w:val="24"/>
        </w:rPr>
        <w:t xml:space="preserve"> and </w:t>
      </w:r>
      <w:r w:rsidRPr="00F739CE">
        <w:rPr>
          <w:rFonts w:ascii="Verdana" w:hAnsi="Verdana"/>
          <w:sz w:val="24"/>
          <w:szCs w:val="24"/>
        </w:rPr>
        <w:t>right concentration</w:t>
      </w:r>
      <w:r w:rsidRPr="0057588B">
        <w:rPr>
          <w:rFonts w:ascii="Verdana" w:hAnsi="Verdana"/>
          <w:sz w:val="24"/>
          <w:szCs w:val="24"/>
        </w:rPr>
        <w:t xml:space="preserve">. It is worth noting that, as important as these qualities are, the Buddha placed them towards the very </w:t>
      </w:r>
      <w:r w:rsidRPr="0057588B">
        <w:rPr>
          <w:rFonts w:ascii="Verdana" w:hAnsi="Verdana"/>
          <w:i/>
          <w:iCs/>
          <w:sz w:val="24"/>
          <w:szCs w:val="24"/>
        </w:rPr>
        <w:t>end</w:t>
      </w:r>
      <w:r w:rsidRPr="0057588B">
        <w:rPr>
          <w:rFonts w:ascii="Verdana" w:hAnsi="Verdana"/>
          <w:sz w:val="24"/>
          <w:szCs w:val="24"/>
        </w:rPr>
        <w:t xml:space="preserve"> of his gradual course of training. The meaning is clear: to reap the most benefit from meditation practice, to bring to full maturity </w:t>
      </w:r>
      <w:r w:rsidRPr="0057588B">
        <w:rPr>
          <w:rFonts w:ascii="Verdana" w:hAnsi="Verdana"/>
          <w:i/>
          <w:iCs/>
          <w:sz w:val="24"/>
          <w:szCs w:val="24"/>
        </w:rPr>
        <w:t>all</w:t>
      </w:r>
      <w:r w:rsidRPr="0057588B">
        <w:rPr>
          <w:rFonts w:ascii="Verdana" w:hAnsi="Verdana"/>
          <w:sz w:val="24"/>
          <w:szCs w:val="24"/>
        </w:rPr>
        <w:t xml:space="preserve"> the qualities needed for Awakening, the fundamental groundwork must not be overlooked. There is no short-cutting this process.</w:t>
      </w:r>
    </w:p>
    <w:p w:rsidR="0057588B" w:rsidRPr="0057588B" w:rsidRDefault="00F739CE" w:rsidP="0057588B">
      <w:pPr>
        <w:rPr>
          <w:rFonts w:ascii="Verdana" w:hAnsi="Verdana"/>
          <w:sz w:val="24"/>
          <w:szCs w:val="24"/>
        </w:rPr>
      </w:pPr>
      <w:r>
        <w:rPr>
          <w:rFonts w:ascii="Verdana" w:hAnsi="Verdana"/>
          <w:sz w:val="24"/>
          <w:szCs w:val="24"/>
        </w:rPr>
        <w:t>Below</w:t>
      </w:r>
      <w:r w:rsidR="0057588B" w:rsidRPr="0057588B">
        <w:rPr>
          <w:rFonts w:ascii="Verdana" w:hAnsi="Verdana"/>
          <w:sz w:val="24"/>
          <w:szCs w:val="24"/>
        </w:rPr>
        <w:t xml:space="preserve"> is the Buddha's six-stage gradual training in more detail</w:t>
      </w:r>
      <w:r>
        <w:rPr>
          <w:rFonts w:ascii="Verdana" w:hAnsi="Verdana"/>
          <w:sz w:val="24"/>
          <w:szCs w:val="24"/>
        </w:rPr>
        <w:t>, in outline form. It is highly recommended to visit the website, cited below, from which this outline was taken in that it contains vital links to other pages.</w:t>
      </w:r>
    </w:p>
    <w:p w:rsidR="0057588B" w:rsidRPr="0057588B" w:rsidRDefault="0047036D" w:rsidP="0047036D">
      <w:pPr>
        <w:rPr>
          <w:rFonts w:ascii="Verdana" w:hAnsi="Verdana"/>
          <w:sz w:val="24"/>
          <w:szCs w:val="24"/>
        </w:rPr>
      </w:pPr>
      <w:r>
        <w:rPr>
          <w:rFonts w:ascii="Verdana" w:hAnsi="Verdana"/>
          <w:bCs/>
          <w:sz w:val="24"/>
          <w:szCs w:val="24"/>
        </w:rPr>
        <w:t xml:space="preserve">1. </w:t>
      </w:r>
      <w:r w:rsidR="0057588B" w:rsidRPr="00F739CE">
        <w:rPr>
          <w:rFonts w:ascii="Verdana" w:hAnsi="Verdana"/>
          <w:bCs/>
          <w:sz w:val="24"/>
          <w:szCs w:val="24"/>
        </w:rPr>
        <w:t>Generosity</w:t>
      </w:r>
      <w:r w:rsidR="0057588B" w:rsidRPr="0057588B">
        <w:rPr>
          <w:rFonts w:ascii="Verdana" w:hAnsi="Verdana"/>
          <w:sz w:val="24"/>
          <w:szCs w:val="24"/>
        </w:rPr>
        <w:t xml:space="preserve"> </w:t>
      </w:r>
      <w:r w:rsidR="0057588B" w:rsidRPr="0057588B">
        <w:rPr>
          <w:rFonts w:ascii="Verdana" w:hAnsi="Verdana"/>
          <w:i/>
          <w:iCs/>
          <w:sz w:val="24"/>
          <w:szCs w:val="24"/>
        </w:rPr>
        <w:t>(</w:t>
      </w:r>
      <w:proofErr w:type="spellStart"/>
      <w:proofErr w:type="gramStart"/>
      <w:r w:rsidR="0057588B" w:rsidRPr="0057588B">
        <w:rPr>
          <w:rFonts w:ascii="Verdana" w:hAnsi="Verdana"/>
          <w:i/>
          <w:iCs/>
          <w:sz w:val="24"/>
          <w:szCs w:val="24"/>
        </w:rPr>
        <w:t>dana</w:t>
      </w:r>
      <w:proofErr w:type="spellEnd"/>
      <w:proofErr w:type="gramEnd"/>
      <w:r w:rsidR="0057588B" w:rsidRPr="0057588B">
        <w:rPr>
          <w:rFonts w:ascii="Verdana" w:hAnsi="Verdana"/>
          <w:i/>
          <w:iCs/>
          <w:sz w:val="24"/>
          <w:szCs w:val="24"/>
        </w:rPr>
        <w:t>)</w:t>
      </w:r>
    </w:p>
    <w:p w:rsidR="0057588B" w:rsidRPr="0057588B" w:rsidRDefault="0047036D" w:rsidP="0047036D">
      <w:pPr>
        <w:rPr>
          <w:rFonts w:ascii="Verdana" w:hAnsi="Verdana"/>
          <w:sz w:val="24"/>
          <w:szCs w:val="24"/>
        </w:rPr>
      </w:pPr>
      <w:r>
        <w:rPr>
          <w:rFonts w:ascii="Verdana" w:hAnsi="Verdana"/>
          <w:bCs/>
          <w:sz w:val="24"/>
          <w:szCs w:val="24"/>
        </w:rPr>
        <w:t xml:space="preserve">2. </w:t>
      </w:r>
      <w:r w:rsidR="0057588B" w:rsidRPr="00F739CE">
        <w:rPr>
          <w:rFonts w:ascii="Verdana" w:hAnsi="Verdana"/>
          <w:bCs/>
          <w:sz w:val="24"/>
          <w:szCs w:val="24"/>
        </w:rPr>
        <w:t>Virtue</w:t>
      </w:r>
      <w:r w:rsidR="0057588B" w:rsidRPr="0057588B">
        <w:rPr>
          <w:rFonts w:ascii="Verdana" w:hAnsi="Verdana"/>
          <w:sz w:val="24"/>
          <w:szCs w:val="24"/>
        </w:rPr>
        <w:t xml:space="preserve"> </w:t>
      </w:r>
      <w:r w:rsidR="0057588B" w:rsidRPr="0057588B">
        <w:rPr>
          <w:rFonts w:ascii="Verdana" w:hAnsi="Verdana"/>
          <w:i/>
          <w:iCs/>
          <w:sz w:val="24"/>
          <w:szCs w:val="24"/>
        </w:rPr>
        <w:t>(</w:t>
      </w:r>
      <w:proofErr w:type="spellStart"/>
      <w:r w:rsidR="0057588B" w:rsidRPr="0057588B">
        <w:rPr>
          <w:rFonts w:ascii="Verdana" w:hAnsi="Verdana"/>
          <w:i/>
          <w:iCs/>
          <w:sz w:val="24"/>
          <w:szCs w:val="24"/>
        </w:rPr>
        <w:t>sila</w:t>
      </w:r>
      <w:proofErr w:type="spellEnd"/>
      <w:r w:rsidR="0057588B" w:rsidRPr="0057588B">
        <w:rPr>
          <w:rFonts w:ascii="Verdana" w:hAnsi="Verdana"/>
          <w:i/>
          <w:iCs/>
          <w:sz w:val="24"/>
          <w:szCs w:val="24"/>
        </w:rPr>
        <w:t>)</w:t>
      </w:r>
      <w:r w:rsidR="0057588B" w:rsidRPr="0057588B">
        <w:rPr>
          <w:rFonts w:ascii="Verdana" w:hAnsi="Verdana"/>
          <w:sz w:val="24"/>
          <w:szCs w:val="24"/>
        </w:rPr>
        <w:t xml:space="preserve"> </w:t>
      </w:r>
    </w:p>
    <w:p w:rsidR="0057588B" w:rsidRPr="0057588B" w:rsidRDefault="0047036D" w:rsidP="0047036D">
      <w:pPr>
        <w:rPr>
          <w:rFonts w:ascii="Verdana" w:hAnsi="Verdana"/>
          <w:sz w:val="24"/>
          <w:szCs w:val="24"/>
        </w:rPr>
      </w:pPr>
      <w:r>
        <w:rPr>
          <w:rFonts w:ascii="Verdana" w:hAnsi="Verdana"/>
          <w:sz w:val="24"/>
          <w:szCs w:val="24"/>
        </w:rPr>
        <w:tab/>
      </w:r>
      <w:r w:rsidR="0057588B" w:rsidRPr="00F739CE">
        <w:rPr>
          <w:rFonts w:ascii="Verdana" w:hAnsi="Verdana"/>
          <w:sz w:val="24"/>
          <w:szCs w:val="24"/>
        </w:rPr>
        <w:t>The 5 Precepts</w:t>
      </w:r>
    </w:p>
    <w:p w:rsidR="0057588B" w:rsidRPr="0057588B" w:rsidRDefault="0047036D" w:rsidP="0047036D">
      <w:pPr>
        <w:rPr>
          <w:rFonts w:ascii="Verdana" w:hAnsi="Verdana"/>
          <w:sz w:val="24"/>
          <w:szCs w:val="24"/>
        </w:rPr>
      </w:pPr>
      <w:r>
        <w:rPr>
          <w:rFonts w:ascii="Verdana" w:hAnsi="Verdana"/>
          <w:sz w:val="24"/>
          <w:szCs w:val="24"/>
        </w:rPr>
        <w:tab/>
      </w:r>
      <w:r w:rsidR="0057588B" w:rsidRPr="00F739CE">
        <w:rPr>
          <w:rFonts w:ascii="Verdana" w:hAnsi="Verdana"/>
          <w:sz w:val="24"/>
          <w:szCs w:val="24"/>
        </w:rPr>
        <w:t>The 8 Precepts</w:t>
      </w:r>
    </w:p>
    <w:p w:rsidR="0057588B" w:rsidRPr="0057588B" w:rsidRDefault="0047036D" w:rsidP="0047036D">
      <w:pPr>
        <w:rPr>
          <w:rFonts w:ascii="Verdana" w:hAnsi="Verdana"/>
          <w:sz w:val="24"/>
          <w:szCs w:val="24"/>
        </w:rPr>
      </w:pPr>
      <w:r>
        <w:rPr>
          <w:rFonts w:ascii="Verdana" w:hAnsi="Verdana"/>
          <w:sz w:val="24"/>
          <w:szCs w:val="24"/>
        </w:rPr>
        <w:tab/>
      </w:r>
      <w:r w:rsidR="0057588B" w:rsidRPr="00F739CE">
        <w:rPr>
          <w:rFonts w:ascii="Verdana" w:hAnsi="Verdana"/>
          <w:sz w:val="24"/>
          <w:szCs w:val="24"/>
        </w:rPr>
        <w:t>The 10 Precepts</w:t>
      </w:r>
    </w:p>
    <w:p w:rsidR="0057588B" w:rsidRPr="0057588B" w:rsidRDefault="0047036D" w:rsidP="0047036D">
      <w:pPr>
        <w:rPr>
          <w:rFonts w:ascii="Verdana" w:hAnsi="Verdana"/>
          <w:sz w:val="24"/>
          <w:szCs w:val="24"/>
        </w:rPr>
      </w:pPr>
      <w:r>
        <w:rPr>
          <w:rFonts w:ascii="Verdana" w:hAnsi="Verdana"/>
          <w:sz w:val="24"/>
          <w:szCs w:val="24"/>
        </w:rPr>
        <w:tab/>
      </w:r>
      <w:proofErr w:type="spellStart"/>
      <w:r w:rsidR="0057588B" w:rsidRPr="00F739CE">
        <w:rPr>
          <w:rFonts w:ascii="Verdana" w:hAnsi="Verdana"/>
          <w:sz w:val="24"/>
          <w:szCs w:val="24"/>
        </w:rPr>
        <w:t>Uposatha</w:t>
      </w:r>
      <w:proofErr w:type="spellEnd"/>
      <w:r w:rsidR="0057588B" w:rsidRPr="00F739CE">
        <w:rPr>
          <w:rFonts w:ascii="Verdana" w:hAnsi="Verdana"/>
          <w:sz w:val="24"/>
          <w:szCs w:val="24"/>
        </w:rPr>
        <w:t xml:space="preserve"> observance days</w:t>
      </w:r>
    </w:p>
    <w:p w:rsidR="0057588B" w:rsidRPr="0057588B" w:rsidRDefault="0047036D" w:rsidP="0047036D">
      <w:pPr>
        <w:rPr>
          <w:rFonts w:ascii="Verdana" w:hAnsi="Verdana"/>
          <w:sz w:val="24"/>
          <w:szCs w:val="24"/>
        </w:rPr>
      </w:pPr>
      <w:r>
        <w:rPr>
          <w:rFonts w:ascii="Verdana" w:hAnsi="Verdana"/>
          <w:bCs/>
          <w:sz w:val="24"/>
          <w:szCs w:val="24"/>
        </w:rPr>
        <w:t xml:space="preserve">3. </w:t>
      </w:r>
      <w:r w:rsidR="0057588B" w:rsidRPr="00F739CE">
        <w:rPr>
          <w:rFonts w:ascii="Verdana" w:hAnsi="Verdana"/>
          <w:bCs/>
          <w:sz w:val="24"/>
          <w:szCs w:val="24"/>
        </w:rPr>
        <w:t>Heaven</w:t>
      </w:r>
      <w:r w:rsidR="0057588B" w:rsidRPr="0057588B">
        <w:rPr>
          <w:rFonts w:ascii="Verdana" w:hAnsi="Verdana"/>
          <w:sz w:val="24"/>
          <w:szCs w:val="24"/>
        </w:rPr>
        <w:t xml:space="preserve"> </w:t>
      </w:r>
      <w:r w:rsidR="0057588B" w:rsidRPr="0057588B">
        <w:rPr>
          <w:rFonts w:ascii="Verdana" w:hAnsi="Verdana"/>
          <w:i/>
          <w:iCs/>
          <w:sz w:val="24"/>
          <w:szCs w:val="24"/>
        </w:rPr>
        <w:t>(</w:t>
      </w:r>
      <w:proofErr w:type="spellStart"/>
      <w:r w:rsidR="0057588B" w:rsidRPr="0057588B">
        <w:rPr>
          <w:rFonts w:ascii="Verdana" w:hAnsi="Verdana"/>
          <w:i/>
          <w:iCs/>
          <w:sz w:val="24"/>
          <w:szCs w:val="24"/>
        </w:rPr>
        <w:t>sagga</w:t>
      </w:r>
      <w:proofErr w:type="spellEnd"/>
      <w:r w:rsidR="0057588B" w:rsidRPr="0057588B">
        <w:rPr>
          <w:rFonts w:ascii="Verdana" w:hAnsi="Verdana"/>
          <w:i/>
          <w:iCs/>
          <w:sz w:val="24"/>
          <w:szCs w:val="24"/>
        </w:rPr>
        <w:t>)</w:t>
      </w:r>
      <w:r w:rsidR="0057588B" w:rsidRPr="0057588B">
        <w:rPr>
          <w:rFonts w:ascii="Verdana" w:hAnsi="Verdana"/>
          <w:sz w:val="24"/>
          <w:szCs w:val="24"/>
        </w:rPr>
        <w:t xml:space="preserve"> </w:t>
      </w:r>
    </w:p>
    <w:p w:rsidR="0057588B" w:rsidRPr="0057588B" w:rsidRDefault="0047036D" w:rsidP="0047036D">
      <w:pPr>
        <w:rPr>
          <w:rFonts w:ascii="Verdana" w:hAnsi="Verdana"/>
          <w:sz w:val="24"/>
          <w:szCs w:val="24"/>
        </w:rPr>
      </w:pPr>
      <w:r>
        <w:rPr>
          <w:rFonts w:ascii="Verdana" w:hAnsi="Verdana"/>
          <w:sz w:val="24"/>
          <w:szCs w:val="24"/>
        </w:rPr>
        <w:tab/>
      </w:r>
      <w:r w:rsidR="0057588B" w:rsidRPr="00F739CE">
        <w:rPr>
          <w:rFonts w:ascii="Verdana" w:hAnsi="Verdana"/>
          <w:sz w:val="24"/>
          <w:szCs w:val="24"/>
        </w:rPr>
        <w:t>The Thirty-one Planes of Existence</w:t>
      </w:r>
    </w:p>
    <w:p w:rsidR="0057588B" w:rsidRPr="0057588B" w:rsidRDefault="0047036D" w:rsidP="0047036D">
      <w:pPr>
        <w:rPr>
          <w:rFonts w:ascii="Verdana" w:hAnsi="Verdana"/>
          <w:sz w:val="24"/>
          <w:szCs w:val="24"/>
        </w:rPr>
      </w:pPr>
      <w:r>
        <w:rPr>
          <w:rFonts w:ascii="Verdana" w:hAnsi="Verdana"/>
          <w:bCs/>
          <w:sz w:val="24"/>
          <w:szCs w:val="24"/>
        </w:rPr>
        <w:t xml:space="preserve">4. </w:t>
      </w:r>
      <w:r w:rsidR="0057588B" w:rsidRPr="00F739CE">
        <w:rPr>
          <w:rFonts w:ascii="Verdana" w:hAnsi="Verdana"/>
          <w:bCs/>
          <w:sz w:val="24"/>
          <w:szCs w:val="24"/>
        </w:rPr>
        <w:t>Drawbacks</w:t>
      </w:r>
      <w:r w:rsidR="0057588B" w:rsidRPr="0057588B">
        <w:rPr>
          <w:rFonts w:ascii="Verdana" w:hAnsi="Verdana"/>
          <w:sz w:val="24"/>
          <w:szCs w:val="24"/>
        </w:rPr>
        <w:t xml:space="preserve"> </w:t>
      </w:r>
      <w:r w:rsidR="0057588B" w:rsidRPr="0057588B">
        <w:rPr>
          <w:rFonts w:ascii="Verdana" w:hAnsi="Verdana"/>
          <w:i/>
          <w:iCs/>
          <w:sz w:val="24"/>
          <w:szCs w:val="24"/>
        </w:rPr>
        <w:t>(</w:t>
      </w:r>
      <w:proofErr w:type="spellStart"/>
      <w:r w:rsidR="0057588B" w:rsidRPr="0057588B">
        <w:rPr>
          <w:rFonts w:ascii="Verdana" w:hAnsi="Verdana"/>
          <w:i/>
          <w:iCs/>
          <w:sz w:val="24"/>
          <w:szCs w:val="24"/>
        </w:rPr>
        <w:t>adinava</w:t>
      </w:r>
      <w:proofErr w:type="spellEnd"/>
      <w:r w:rsidR="0057588B" w:rsidRPr="0057588B">
        <w:rPr>
          <w:rFonts w:ascii="Verdana" w:hAnsi="Verdana"/>
          <w:i/>
          <w:iCs/>
          <w:sz w:val="24"/>
          <w:szCs w:val="24"/>
        </w:rPr>
        <w:t>)</w:t>
      </w:r>
    </w:p>
    <w:p w:rsidR="0057588B" w:rsidRPr="0057588B" w:rsidRDefault="0047036D" w:rsidP="0047036D">
      <w:pPr>
        <w:rPr>
          <w:rFonts w:ascii="Verdana" w:hAnsi="Verdana"/>
          <w:sz w:val="24"/>
          <w:szCs w:val="24"/>
        </w:rPr>
      </w:pPr>
      <w:r>
        <w:rPr>
          <w:rFonts w:ascii="Verdana" w:hAnsi="Verdana"/>
          <w:bCs/>
          <w:sz w:val="24"/>
          <w:szCs w:val="24"/>
        </w:rPr>
        <w:t xml:space="preserve">5. </w:t>
      </w:r>
      <w:r w:rsidR="0057588B" w:rsidRPr="00F739CE">
        <w:rPr>
          <w:rFonts w:ascii="Verdana" w:hAnsi="Verdana"/>
          <w:bCs/>
          <w:sz w:val="24"/>
          <w:szCs w:val="24"/>
        </w:rPr>
        <w:t>Renunciation</w:t>
      </w:r>
      <w:r w:rsidR="0057588B" w:rsidRPr="0057588B">
        <w:rPr>
          <w:rFonts w:ascii="Verdana" w:hAnsi="Verdana"/>
          <w:sz w:val="24"/>
          <w:szCs w:val="24"/>
        </w:rPr>
        <w:t xml:space="preserve"> </w:t>
      </w:r>
      <w:r w:rsidR="0057588B" w:rsidRPr="0057588B">
        <w:rPr>
          <w:rFonts w:ascii="Verdana" w:hAnsi="Verdana"/>
          <w:i/>
          <w:iCs/>
          <w:sz w:val="24"/>
          <w:szCs w:val="24"/>
        </w:rPr>
        <w:t>(</w:t>
      </w:r>
      <w:proofErr w:type="spellStart"/>
      <w:r w:rsidR="0057588B" w:rsidRPr="0057588B">
        <w:rPr>
          <w:rFonts w:ascii="Verdana" w:hAnsi="Verdana"/>
          <w:i/>
          <w:iCs/>
          <w:sz w:val="24"/>
          <w:szCs w:val="24"/>
        </w:rPr>
        <w:t>nekkhamma</w:t>
      </w:r>
      <w:proofErr w:type="spellEnd"/>
      <w:r w:rsidR="0057588B" w:rsidRPr="0057588B">
        <w:rPr>
          <w:rFonts w:ascii="Verdana" w:hAnsi="Verdana"/>
          <w:i/>
          <w:iCs/>
          <w:sz w:val="24"/>
          <w:szCs w:val="24"/>
        </w:rPr>
        <w:t>)</w:t>
      </w:r>
    </w:p>
    <w:p w:rsidR="0047036D" w:rsidRDefault="0047036D" w:rsidP="0047036D">
      <w:pPr>
        <w:rPr>
          <w:rFonts w:ascii="Verdana" w:hAnsi="Verdana"/>
          <w:bCs/>
          <w:sz w:val="24"/>
          <w:szCs w:val="24"/>
        </w:rPr>
      </w:pPr>
    </w:p>
    <w:p w:rsidR="0047036D" w:rsidRDefault="0047036D" w:rsidP="0047036D">
      <w:pPr>
        <w:rPr>
          <w:rFonts w:ascii="Verdana" w:hAnsi="Verdana"/>
          <w:bCs/>
          <w:sz w:val="24"/>
          <w:szCs w:val="24"/>
        </w:rPr>
      </w:pPr>
    </w:p>
    <w:p w:rsidR="0047036D" w:rsidRDefault="0047036D" w:rsidP="0047036D">
      <w:pPr>
        <w:rPr>
          <w:rFonts w:ascii="Verdana" w:hAnsi="Verdana"/>
          <w:bCs/>
          <w:sz w:val="24"/>
          <w:szCs w:val="24"/>
        </w:rPr>
      </w:pPr>
    </w:p>
    <w:p w:rsidR="0047036D" w:rsidRDefault="0047036D" w:rsidP="0047036D">
      <w:pPr>
        <w:rPr>
          <w:rFonts w:ascii="Verdana" w:hAnsi="Verdana"/>
          <w:bCs/>
          <w:sz w:val="24"/>
          <w:szCs w:val="24"/>
        </w:rPr>
      </w:pPr>
    </w:p>
    <w:p w:rsidR="0057588B" w:rsidRPr="0057588B" w:rsidRDefault="0047036D" w:rsidP="0047036D">
      <w:pPr>
        <w:spacing w:after="140"/>
        <w:rPr>
          <w:rFonts w:ascii="Verdana" w:hAnsi="Verdana"/>
          <w:sz w:val="24"/>
          <w:szCs w:val="24"/>
        </w:rPr>
      </w:pPr>
      <w:r>
        <w:rPr>
          <w:rFonts w:ascii="Verdana" w:hAnsi="Verdana"/>
          <w:bCs/>
          <w:sz w:val="24"/>
          <w:szCs w:val="24"/>
        </w:rPr>
        <w:t xml:space="preserve">6. </w:t>
      </w:r>
      <w:r w:rsidR="0057588B" w:rsidRPr="00F739CE">
        <w:rPr>
          <w:rFonts w:ascii="Verdana" w:hAnsi="Verdana"/>
          <w:bCs/>
          <w:sz w:val="24"/>
          <w:szCs w:val="24"/>
        </w:rPr>
        <w:t>The Four Noble Truths</w:t>
      </w:r>
      <w:r>
        <w:rPr>
          <w:rFonts w:ascii="Verdana" w:hAnsi="Verdana"/>
          <w:bCs/>
          <w:sz w:val="24"/>
          <w:szCs w:val="24"/>
        </w:rPr>
        <w:t xml:space="preserve"> </w:t>
      </w:r>
      <w:r w:rsidR="0057588B" w:rsidRPr="0057588B">
        <w:rPr>
          <w:rFonts w:ascii="Verdana" w:hAnsi="Verdana"/>
          <w:i/>
          <w:iCs/>
          <w:sz w:val="24"/>
          <w:szCs w:val="24"/>
        </w:rPr>
        <w:t>(</w:t>
      </w:r>
      <w:proofErr w:type="spellStart"/>
      <w:r w:rsidR="0057588B" w:rsidRPr="0057588B">
        <w:rPr>
          <w:rFonts w:ascii="Verdana" w:hAnsi="Verdana"/>
          <w:i/>
          <w:iCs/>
          <w:sz w:val="24"/>
          <w:szCs w:val="24"/>
        </w:rPr>
        <w:t>cattari</w:t>
      </w:r>
      <w:proofErr w:type="spellEnd"/>
      <w:r w:rsidR="0057588B" w:rsidRPr="0057588B">
        <w:rPr>
          <w:rFonts w:ascii="Verdana" w:hAnsi="Verdana"/>
          <w:i/>
          <w:iCs/>
          <w:sz w:val="24"/>
          <w:szCs w:val="24"/>
        </w:rPr>
        <w:t xml:space="preserve"> </w:t>
      </w:r>
      <w:proofErr w:type="spellStart"/>
      <w:r w:rsidR="0057588B" w:rsidRPr="0057588B">
        <w:rPr>
          <w:rFonts w:ascii="Verdana" w:hAnsi="Verdana"/>
          <w:i/>
          <w:iCs/>
          <w:sz w:val="24"/>
          <w:szCs w:val="24"/>
        </w:rPr>
        <w:t>ariya</w:t>
      </w:r>
      <w:proofErr w:type="spellEnd"/>
      <w:r w:rsidR="0057588B" w:rsidRPr="0057588B">
        <w:rPr>
          <w:rFonts w:ascii="Verdana" w:hAnsi="Verdana"/>
          <w:i/>
          <w:iCs/>
          <w:sz w:val="24"/>
          <w:szCs w:val="24"/>
        </w:rPr>
        <w:t xml:space="preserve"> </w:t>
      </w:r>
      <w:proofErr w:type="spellStart"/>
      <w:r w:rsidR="0057588B" w:rsidRPr="0057588B">
        <w:rPr>
          <w:rFonts w:ascii="Verdana" w:hAnsi="Verdana"/>
          <w:i/>
          <w:iCs/>
          <w:sz w:val="24"/>
          <w:szCs w:val="24"/>
        </w:rPr>
        <w:t>saccani</w:t>
      </w:r>
      <w:proofErr w:type="spellEnd"/>
      <w:r w:rsidR="0057588B" w:rsidRPr="0057588B">
        <w:rPr>
          <w:rFonts w:ascii="Verdana" w:hAnsi="Verdana"/>
          <w:i/>
          <w:iCs/>
          <w:sz w:val="24"/>
          <w:szCs w:val="24"/>
        </w:rPr>
        <w:t>)</w:t>
      </w:r>
      <w:r w:rsidR="0057588B" w:rsidRPr="0057588B">
        <w:rPr>
          <w:rFonts w:ascii="Verdana" w:hAnsi="Verdana"/>
          <w:sz w:val="24"/>
          <w:szCs w:val="24"/>
        </w:rPr>
        <w:t xml:space="preserve"> </w:t>
      </w:r>
    </w:p>
    <w:p w:rsidR="0047036D" w:rsidRDefault="0047036D" w:rsidP="0047036D">
      <w:pPr>
        <w:spacing w:after="0"/>
        <w:rPr>
          <w:rFonts w:ascii="Verdana" w:hAnsi="Verdana"/>
          <w:sz w:val="24"/>
          <w:szCs w:val="24"/>
        </w:rPr>
      </w:pPr>
      <w:r>
        <w:rPr>
          <w:rFonts w:ascii="Verdana" w:hAnsi="Verdana"/>
          <w:sz w:val="24"/>
          <w:szCs w:val="24"/>
        </w:rPr>
        <w:tab/>
        <w:t xml:space="preserve">A. </w:t>
      </w:r>
      <w:r w:rsidR="0057588B" w:rsidRPr="00F739CE">
        <w:rPr>
          <w:rFonts w:ascii="Verdana" w:hAnsi="Verdana"/>
          <w:sz w:val="24"/>
          <w:szCs w:val="24"/>
        </w:rPr>
        <w:t xml:space="preserve">The Noble Truth of </w:t>
      </w:r>
      <w:proofErr w:type="spellStart"/>
      <w:r w:rsidR="0057588B" w:rsidRPr="00F739CE">
        <w:rPr>
          <w:rFonts w:ascii="Verdana" w:hAnsi="Verdana"/>
          <w:sz w:val="24"/>
          <w:szCs w:val="24"/>
        </w:rPr>
        <w:t>Dukkha</w:t>
      </w:r>
      <w:proofErr w:type="spellEnd"/>
      <w:r w:rsidR="0057588B" w:rsidRPr="0057588B">
        <w:rPr>
          <w:rFonts w:ascii="Verdana" w:hAnsi="Verdana"/>
          <w:sz w:val="24"/>
          <w:szCs w:val="24"/>
        </w:rPr>
        <w:t xml:space="preserve"> </w:t>
      </w:r>
    </w:p>
    <w:p w:rsidR="0057588B" w:rsidRPr="0057588B" w:rsidRDefault="0047036D" w:rsidP="0047036D">
      <w:pPr>
        <w:rPr>
          <w:rFonts w:ascii="Verdana" w:hAnsi="Verdana"/>
          <w:sz w:val="24"/>
          <w:szCs w:val="24"/>
        </w:rPr>
      </w:pPr>
      <w:r>
        <w:rPr>
          <w:rFonts w:ascii="Verdana" w:hAnsi="Verdana"/>
          <w:sz w:val="24"/>
          <w:szCs w:val="24"/>
        </w:rPr>
        <w:tab/>
      </w:r>
      <w:r>
        <w:rPr>
          <w:rFonts w:ascii="Verdana" w:hAnsi="Verdana"/>
          <w:sz w:val="24"/>
          <w:szCs w:val="24"/>
        </w:rPr>
        <w:tab/>
      </w:r>
      <w:r w:rsidR="0057588B" w:rsidRPr="0057588B">
        <w:rPr>
          <w:rFonts w:ascii="Verdana" w:hAnsi="Verdana"/>
          <w:i/>
          <w:iCs/>
          <w:sz w:val="24"/>
          <w:szCs w:val="24"/>
        </w:rPr>
        <w:t>(</w:t>
      </w:r>
      <w:proofErr w:type="spellStart"/>
      <w:proofErr w:type="gramStart"/>
      <w:r w:rsidR="0057588B" w:rsidRPr="0057588B">
        <w:rPr>
          <w:rFonts w:ascii="Verdana" w:hAnsi="Verdana"/>
          <w:i/>
          <w:iCs/>
          <w:sz w:val="24"/>
          <w:szCs w:val="24"/>
        </w:rPr>
        <w:t>dukkha</w:t>
      </w:r>
      <w:proofErr w:type="spellEnd"/>
      <w:proofErr w:type="gramEnd"/>
      <w:r w:rsidR="0057588B" w:rsidRPr="0057588B">
        <w:rPr>
          <w:rFonts w:ascii="Verdana" w:hAnsi="Verdana"/>
          <w:i/>
          <w:iCs/>
          <w:sz w:val="24"/>
          <w:szCs w:val="24"/>
        </w:rPr>
        <w:t xml:space="preserve"> </w:t>
      </w:r>
      <w:proofErr w:type="spellStart"/>
      <w:r w:rsidR="0057588B" w:rsidRPr="0057588B">
        <w:rPr>
          <w:rFonts w:ascii="Verdana" w:hAnsi="Verdana"/>
          <w:i/>
          <w:iCs/>
          <w:sz w:val="24"/>
          <w:szCs w:val="24"/>
        </w:rPr>
        <w:t>ariya</w:t>
      </w:r>
      <w:proofErr w:type="spellEnd"/>
      <w:r w:rsidR="0057588B" w:rsidRPr="0057588B">
        <w:rPr>
          <w:rFonts w:ascii="Verdana" w:hAnsi="Verdana"/>
          <w:i/>
          <w:iCs/>
          <w:sz w:val="24"/>
          <w:szCs w:val="24"/>
        </w:rPr>
        <w:t xml:space="preserve"> </w:t>
      </w:r>
      <w:proofErr w:type="spellStart"/>
      <w:r w:rsidR="0057588B" w:rsidRPr="0057588B">
        <w:rPr>
          <w:rFonts w:ascii="Verdana" w:hAnsi="Verdana"/>
          <w:i/>
          <w:iCs/>
          <w:sz w:val="24"/>
          <w:szCs w:val="24"/>
        </w:rPr>
        <w:t>sacca</w:t>
      </w:r>
      <w:proofErr w:type="spellEnd"/>
      <w:r w:rsidR="0057588B" w:rsidRPr="0057588B">
        <w:rPr>
          <w:rFonts w:ascii="Verdana" w:hAnsi="Verdana"/>
          <w:i/>
          <w:iCs/>
          <w:sz w:val="24"/>
          <w:szCs w:val="24"/>
        </w:rPr>
        <w:t>)</w:t>
      </w:r>
      <w:r w:rsidR="0057588B" w:rsidRPr="0057588B">
        <w:rPr>
          <w:rFonts w:ascii="Verdana" w:hAnsi="Verdana"/>
          <w:sz w:val="24"/>
          <w:szCs w:val="24"/>
        </w:rPr>
        <w:t xml:space="preserve"> </w:t>
      </w:r>
    </w:p>
    <w:p w:rsidR="0057588B" w:rsidRPr="0057588B" w:rsidRDefault="0047036D" w:rsidP="0047036D">
      <w:pPr>
        <w:ind w:left="1440"/>
        <w:rPr>
          <w:rFonts w:ascii="Verdana" w:hAnsi="Verdana"/>
          <w:sz w:val="24"/>
          <w:szCs w:val="24"/>
        </w:rPr>
      </w:pPr>
      <w:r>
        <w:rPr>
          <w:rFonts w:ascii="Verdana" w:hAnsi="Verdana"/>
          <w:i/>
          <w:iCs/>
          <w:sz w:val="24"/>
          <w:szCs w:val="24"/>
        </w:rPr>
        <w:tab/>
      </w:r>
      <w:proofErr w:type="spellStart"/>
      <w:r w:rsidR="0057588B" w:rsidRPr="00F739CE">
        <w:rPr>
          <w:rFonts w:ascii="Verdana" w:hAnsi="Verdana"/>
          <w:i/>
          <w:iCs/>
          <w:sz w:val="24"/>
          <w:szCs w:val="24"/>
        </w:rPr>
        <w:t>Dukkha</w:t>
      </w:r>
      <w:proofErr w:type="spellEnd"/>
    </w:p>
    <w:p w:rsidR="0057588B" w:rsidRPr="0057588B" w:rsidRDefault="0047036D" w:rsidP="0047036D">
      <w:pPr>
        <w:spacing w:after="140"/>
        <w:ind w:left="1440"/>
        <w:rPr>
          <w:rFonts w:ascii="Verdana" w:hAnsi="Verdana"/>
          <w:sz w:val="24"/>
          <w:szCs w:val="24"/>
        </w:rPr>
      </w:pPr>
      <w:r>
        <w:rPr>
          <w:rFonts w:ascii="Verdana" w:hAnsi="Verdana"/>
          <w:sz w:val="24"/>
          <w:szCs w:val="24"/>
        </w:rPr>
        <w:tab/>
      </w:r>
      <w:r w:rsidR="0057588B" w:rsidRPr="00F739CE">
        <w:rPr>
          <w:rFonts w:ascii="Verdana" w:hAnsi="Verdana"/>
          <w:sz w:val="24"/>
          <w:szCs w:val="24"/>
        </w:rPr>
        <w:t>The round of rebirth</w:t>
      </w:r>
      <w:r w:rsidR="0057588B" w:rsidRPr="0057588B">
        <w:rPr>
          <w:rFonts w:ascii="Verdana" w:hAnsi="Verdana"/>
          <w:sz w:val="24"/>
          <w:szCs w:val="24"/>
        </w:rPr>
        <w:t xml:space="preserve"> </w:t>
      </w:r>
      <w:r w:rsidR="0057588B" w:rsidRPr="0057588B">
        <w:rPr>
          <w:rFonts w:ascii="Verdana" w:hAnsi="Verdana"/>
          <w:i/>
          <w:iCs/>
          <w:sz w:val="24"/>
          <w:szCs w:val="24"/>
        </w:rPr>
        <w:t>(</w:t>
      </w:r>
      <w:proofErr w:type="spellStart"/>
      <w:r w:rsidR="0057588B" w:rsidRPr="0057588B">
        <w:rPr>
          <w:rFonts w:ascii="Verdana" w:hAnsi="Verdana"/>
          <w:i/>
          <w:iCs/>
          <w:sz w:val="24"/>
          <w:szCs w:val="24"/>
        </w:rPr>
        <w:t>samsara</w:t>
      </w:r>
      <w:proofErr w:type="spellEnd"/>
      <w:r w:rsidR="0057588B" w:rsidRPr="0057588B">
        <w:rPr>
          <w:rFonts w:ascii="Verdana" w:hAnsi="Verdana"/>
          <w:i/>
          <w:iCs/>
          <w:sz w:val="24"/>
          <w:szCs w:val="24"/>
        </w:rPr>
        <w:t>)</w:t>
      </w:r>
    </w:p>
    <w:p w:rsidR="0047036D" w:rsidRDefault="0047036D" w:rsidP="0047036D">
      <w:pPr>
        <w:spacing w:after="0"/>
        <w:rPr>
          <w:rFonts w:ascii="Verdana" w:hAnsi="Verdana"/>
          <w:sz w:val="24"/>
          <w:szCs w:val="24"/>
        </w:rPr>
      </w:pPr>
      <w:r>
        <w:rPr>
          <w:rFonts w:ascii="Verdana" w:hAnsi="Verdana"/>
          <w:sz w:val="24"/>
          <w:szCs w:val="24"/>
        </w:rPr>
        <w:tab/>
        <w:t xml:space="preserve">B. </w:t>
      </w:r>
      <w:r w:rsidR="0057588B" w:rsidRPr="00F739CE">
        <w:rPr>
          <w:rFonts w:ascii="Verdana" w:hAnsi="Verdana"/>
          <w:sz w:val="24"/>
          <w:szCs w:val="24"/>
        </w:rPr>
        <w:t xml:space="preserve">The Noble Truth of the Cause of </w:t>
      </w:r>
      <w:proofErr w:type="spellStart"/>
      <w:r w:rsidR="0057588B" w:rsidRPr="00F739CE">
        <w:rPr>
          <w:rFonts w:ascii="Verdana" w:hAnsi="Verdana"/>
          <w:sz w:val="24"/>
          <w:szCs w:val="24"/>
        </w:rPr>
        <w:t>Dukkha</w:t>
      </w:r>
      <w:proofErr w:type="spellEnd"/>
      <w:r w:rsidR="0057588B" w:rsidRPr="0057588B">
        <w:rPr>
          <w:rFonts w:ascii="Verdana" w:hAnsi="Verdana"/>
          <w:sz w:val="24"/>
          <w:szCs w:val="24"/>
        </w:rPr>
        <w:t xml:space="preserve"> </w:t>
      </w:r>
    </w:p>
    <w:p w:rsidR="0057588B" w:rsidRPr="0057588B" w:rsidRDefault="0047036D" w:rsidP="0047036D">
      <w:pPr>
        <w:rPr>
          <w:rFonts w:ascii="Verdana" w:hAnsi="Verdana"/>
          <w:sz w:val="24"/>
          <w:szCs w:val="24"/>
        </w:rPr>
      </w:pPr>
      <w:r>
        <w:rPr>
          <w:rFonts w:ascii="Verdana" w:hAnsi="Verdana"/>
          <w:sz w:val="24"/>
          <w:szCs w:val="24"/>
        </w:rPr>
        <w:tab/>
      </w:r>
      <w:r>
        <w:rPr>
          <w:rFonts w:ascii="Verdana" w:hAnsi="Verdana"/>
          <w:sz w:val="24"/>
          <w:szCs w:val="24"/>
        </w:rPr>
        <w:tab/>
      </w:r>
      <w:r w:rsidR="0057588B" w:rsidRPr="0057588B">
        <w:rPr>
          <w:rFonts w:ascii="Verdana" w:hAnsi="Verdana"/>
          <w:i/>
          <w:iCs/>
          <w:sz w:val="24"/>
          <w:szCs w:val="24"/>
        </w:rPr>
        <w:t>(</w:t>
      </w:r>
      <w:proofErr w:type="spellStart"/>
      <w:proofErr w:type="gramStart"/>
      <w:r w:rsidR="0057588B" w:rsidRPr="0057588B">
        <w:rPr>
          <w:rFonts w:ascii="Verdana" w:hAnsi="Verdana"/>
          <w:i/>
          <w:iCs/>
          <w:sz w:val="24"/>
          <w:szCs w:val="24"/>
        </w:rPr>
        <w:t>dukkha</w:t>
      </w:r>
      <w:proofErr w:type="spellEnd"/>
      <w:proofErr w:type="gramEnd"/>
      <w:r w:rsidR="0057588B" w:rsidRPr="0057588B">
        <w:rPr>
          <w:rFonts w:ascii="Verdana" w:hAnsi="Verdana"/>
          <w:i/>
          <w:iCs/>
          <w:sz w:val="24"/>
          <w:szCs w:val="24"/>
        </w:rPr>
        <w:t xml:space="preserve"> </w:t>
      </w:r>
      <w:proofErr w:type="spellStart"/>
      <w:r w:rsidR="0057588B" w:rsidRPr="0057588B">
        <w:rPr>
          <w:rFonts w:ascii="Verdana" w:hAnsi="Verdana"/>
          <w:i/>
          <w:iCs/>
          <w:sz w:val="24"/>
          <w:szCs w:val="24"/>
        </w:rPr>
        <w:t>samudayo</w:t>
      </w:r>
      <w:proofErr w:type="spellEnd"/>
      <w:r w:rsidR="0057588B" w:rsidRPr="0057588B">
        <w:rPr>
          <w:rFonts w:ascii="Verdana" w:hAnsi="Verdana"/>
          <w:i/>
          <w:iCs/>
          <w:sz w:val="24"/>
          <w:szCs w:val="24"/>
        </w:rPr>
        <w:t xml:space="preserve"> </w:t>
      </w:r>
      <w:proofErr w:type="spellStart"/>
      <w:r w:rsidR="0057588B" w:rsidRPr="0057588B">
        <w:rPr>
          <w:rFonts w:ascii="Verdana" w:hAnsi="Verdana"/>
          <w:i/>
          <w:iCs/>
          <w:sz w:val="24"/>
          <w:szCs w:val="24"/>
        </w:rPr>
        <w:t>ariya</w:t>
      </w:r>
      <w:proofErr w:type="spellEnd"/>
      <w:r w:rsidR="0057588B" w:rsidRPr="0057588B">
        <w:rPr>
          <w:rFonts w:ascii="Verdana" w:hAnsi="Verdana"/>
          <w:i/>
          <w:iCs/>
          <w:sz w:val="24"/>
          <w:szCs w:val="24"/>
        </w:rPr>
        <w:t xml:space="preserve"> </w:t>
      </w:r>
      <w:proofErr w:type="spellStart"/>
      <w:r w:rsidR="0057588B" w:rsidRPr="0057588B">
        <w:rPr>
          <w:rFonts w:ascii="Verdana" w:hAnsi="Verdana"/>
          <w:i/>
          <w:iCs/>
          <w:sz w:val="24"/>
          <w:szCs w:val="24"/>
        </w:rPr>
        <w:t>sacca</w:t>
      </w:r>
      <w:proofErr w:type="spellEnd"/>
      <w:r w:rsidR="0057588B" w:rsidRPr="0057588B">
        <w:rPr>
          <w:rFonts w:ascii="Verdana" w:hAnsi="Verdana"/>
          <w:i/>
          <w:iCs/>
          <w:sz w:val="24"/>
          <w:szCs w:val="24"/>
        </w:rPr>
        <w:t>)</w:t>
      </w:r>
      <w:r w:rsidR="0057588B" w:rsidRPr="0057588B">
        <w:rPr>
          <w:rFonts w:ascii="Verdana" w:hAnsi="Verdana"/>
          <w:sz w:val="24"/>
          <w:szCs w:val="24"/>
        </w:rPr>
        <w:t xml:space="preserve"> </w:t>
      </w:r>
    </w:p>
    <w:p w:rsidR="0057588B" w:rsidRPr="0057588B" w:rsidRDefault="0047036D" w:rsidP="0047036D">
      <w:pPr>
        <w:ind w:left="1440"/>
        <w:rPr>
          <w:rFonts w:ascii="Verdana" w:hAnsi="Verdana"/>
          <w:sz w:val="24"/>
          <w:szCs w:val="24"/>
        </w:rPr>
      </w:pPr>
      <w:r>
        <w:rPr>
          <w:rFonts w:ascii="Verdana" w:hAnsi="Verdana"/>
          <w:sz w:val="24"/>
          <w:szCs w:val="24"/>
        </w:rPr>
        <w:tab/>
      </w:r>
      <w:r w:rsidR="0057588B" w:rsidRPr="00F739CE">
        <w:rPr>
          <w:rFonts w:ascii="Verdana" w:hAnsi="Verdana"/>
          <w:sz w:val="24"/>
          <w:szCs w:val="24"/>
        </w:rPr>
        <w:t>Craving</w:t>
      </w:r>
      <w:r w:rsidR="0057588B" w:rsidRPr="0057588B">
        <w:rPr>
          <w:rFonts w:ascii="Verdana" w:hAnsi="Verdana"/>
          <w:sz w:val="24"/>
          <w:szCs w:val="24"/>
        </w:rPr>
        <w:t xml:space="preserve"> </w:t>
      </w:r>
      <w:r w:rsidR="0057588B" w:rsidRPr="0057588B">
        <w:rPr>
          <w:rFonts w:ascii="Verdana" w:hAnsi="Verdana"/>
          <w:i/>
          <w:iCs/>
          <w:sz w:val="24"/>
          <w:szCs w:val="24"/>
        </w:rPr>
        <w:t>(</w:t>
      </w:r>
      <w:proofErr w:type="spellStart"/>
      <w:r w:rsidR="0057588B" w:rsidRPr="0057588B">
        <w:rPr>
          <w:rFonts w:ascii="Verdana" w:hAnsi="Verdana"/>
          <w:i/>
          <w:iCs/>
          <w:sz w:val="24"/>
          <w:szCs w:val="24"/>
        </w:rPr>
        <w:t>tanha</w:t>
      </w:r>
      <w:proofErr w:type="spellEnd"/>
      <w:r w:rsidR="0057588B" w:rsidRPr="0057588B">
        <w:rPr>
          <w:rFonts w:ascii="Verdana" w:hAnsi="Verdana"/>
          <w:i/>
          <w:iCs/>
          <w:sz w:val="24"/>
          <w:szCs w:val="24"/>
        </w:rPr>
        <w:t>)</w:t>
      </w:r>
    </w:p>
    <w:p w:rsidR="0057588B" w:rsidRPr="0057588B" w:rsidRDefault="0047036D" w:rsidP="0047036D">
      <w:pPr>
        <w:spacing w:after="140"/>
        <w:ind w:left="1440"/>
        <w:rPr>
          <w:rFonts w:ascii="Verdana" w:hAnsi="Verdana"/>
          <w:sz w:val="24"/>
          <w:szCs w:val="24"/>
        </w:rPr>
      </w:pPr>
      <w:r>
        <w:rPr>
          <w:rFonts w:ascii="Verdana" w:hAnsi="Verdana"/>
          <w:sz w:val="24"/>
          <w:szCs w:val="24"/>
        </w:rPr>
        <w:tab/>
      </w:r>
      <w:r w:rsidR="0057588B" w:rsidRPr="00F739CE">
        <w:rPr>
          <w:rFonts w:ascii="Verdana" w:hAnsi="Verdana"/>
          <w:sz w:val="24"/>
          <w:szCs w:val="24"/>
        </w:rPr>
        <w:t>Ignorance</w:t>
      </w:r>
      <w:r w:rsidR="0057588B" w:rsidRPr="0057588B">
        <w:rPr>
          <w:rFonts w:ascii="Verdana" w:hAnsi="Verdana"/>
          <w:sz w:val="24"/>
          <w:szCs w:val="24"/>
        </w:rPr>
        <w:t xml:space="preserve"> </w:t>
      </w:r>
      <w:r w:rsidR="0057588B" w:rsidRPr="0057588B">
        <w:rPr>
          <w:rFonts w:ascii="Verdana" w:hAnsi="Verdana"/>
          <w:i/>
          <w:iCs/>
          <w:sz w:val="24"/>
          <w:szCs w:val="24"/>
        </w:rPr>
        <w:t>(</w:t>
      </w:r>
      <w:proofErr w:type="spellStart"/>
      <w:r w:rsidR="0057588B" w:rsidRPr="0057588B">
        <w:rPr>
          <w:rFonts w:ascii="Verdana" w:hAnsi="Verdana"/>
          <w:i/>
          <w:iCs/>
          <w:sz w:val="24"/>
          <w:szCs w:val="24"/>
        </w:rPr>
        <w:t>avijja</w:t>
      </w:r>
      <w:proofErr w:type="spellEnd"/>
      <w:r w:rsidR="0057588B" w:rsidRPr="0057588B">
        <w:rPr>
          <w:rFonts w:ascii="Verdana" w:hAnsi="Verdana"/>
          <w:i/>
          <w:iCs/>
          <w:sz w:val="24"/>
          <w:szCs w:val="24"/>
        </w:rPr>
        <w:t>)</w:t>
      </w:r>
    </w:p>
    <w:p w:rsidR="0047036D" w:rsidRDefault="0047036D" w:rsidP="0047036D">
      <w:pPr>
        <w:spacing w:after="0"/>
        <w:rPr>
          <w:rFonts w:ascii="Verdana" w:hAnsi="Verdana"/>
          <w:sz w:val="24"/>
          <w:szCs w:val="24"/>
        </w:rPr>
      </w:pPr>
      <w:r>
        <w:rPr>
          <w:rFonts w:ascii="Verdana" w:hAnsi="Verdana"/>
          <w:sz w:val="24"/>
          <w:szCs w:val="24"/>
        </w:rPr>
        <w:tab/>
        <w:t xml:space="preserve">C. </w:t>
      </w:r>
      <w:r w:rsidR="0057588B" w:rsidRPr="00F739CE">
        <w:rPr>
          <w:rFonts w:ascii="Verdana" w:hAnsi="Verdana"/>
          <w:sz w:val="24"/>
          <w:szCs w:val="24"/>
        </w:rPr>
        <w:t xml:space="preserve">The Noble Truth of the Cessation of </w:t>
      </w:r>
      <w:proofErr w:type="spellStart"/>
      <w:r w:rsidR="0057588B" w:rsidRPr="00F739CE">
        <w:rPr>
          <w:rFonts w:ascii="Verdana" w:hAnsi="Verdana"/>
          <w:sz w:val="24"/>
          <w:szCs w:val="24"/>
        </w:rPr>
        <w:t>Dukkha</w:t>
      </w:r>
      <w:proofErr w:type="spellEnd"/>
      <w:r w:rsidR="0057588B" w:rsidRPr="0057588B">
        <w:rPr>
          <w:rFonts w:ascii="Verdana" w:hAnsi="Verdana"/>
          <w:sz w:val="24"/>
          <w:szCs w:val="24"/>
        </w:rPr>
        <w:t xml:space="preserve"> </w:t>
      </w:r>
      <w:r>
        <w:rPr>
          <w:rFonts w:ascii="Verdana" w:hAnsi="Verdana"/>
          <w:sz w:val="24"/>
          <w:szCs w:val="24"/>
        </w:rPr>
        <w:tab/>
      </w:r>
    </w:p>
    <w:p w:rsidR="0057588B" w:rsidRPr="0057588B" w:rsidRDefault="0047036D" w:rsidP="0047036D">
      <w:pPr>
        <w:rPr>
          <w:rFonts w:ascii="Verdana" w:hAnsi="Verdana"/>
          <w:sz w:val="24"/>
          <w:szCs w:val="24"/>
        </w:rPr>
      </w:pPr>
      <w:r>
        <w:rPr>
          <w:rFonts w:ascii="Verdana" w:hAnsi="Verdana"/>
          <w:sz w:val="24"/>
          <w:szCs w:val="24"/>
        </w:rPr>
        <w:tab/>
      </w:r>
      <w:r>
        <w:rPr>
          <w:rFonts w:ascii="Verdana" w:hAnsi="Verdana"/>
          <w:sz w:val="24"/>
          <w:szCs w:val="24"/>
        </w:rPr>
        <w:tab/>
      </w:r>
      <w:r w:rsidR="0057588B" w:rsidRPr="0057588B">
        <w:rPr>
          <w:rFonts w:ascii="Verdana" w:hAnsi="Verdana"/>
          <w:i/>
          <w:iCs/>
          <w:sz w:val="24"/>
          <w:szCs w:val="24"/>
        </w:rPr>
        <w:t>(</w:t>
      </w:r>
      <w:proofErr w:type="spellStart"/>
      <w:proofErr w:type="gramStart"/>
      <w:r w:rsidR="0057588B" w:rsidRPr="0057588B">
        <w:rPr>
          <w:rFonts w:ascii="Verdana" w:hAnsi="Verdana"/>
          <w:i/>
          <w:iCs/>
          <w:sz w:val="24"/>
          <w:szCs w:val="24"/>
        </w:rPr>
        <w:t>dukkha</w:t>
      </w:r>
      <w:proofErr w:type="spellEnd"/>
      <w:proofErr w:type="gramEnd"/>
      <w:r w:rsidR="0057588B" w:rsidRPr="0057588B">
        <w:rPr>
          <w:rFonts w:ascii="Verdana" w:hAnsi="Verdana"/>
          <w:i/>
          <w:iCs/>
          <w:sz w:val="24"/>
          <w:szCs w:val="24"/>
        </w:rPr>
        <w:t xml:space="preserve"> </w:t>
      </w:r>
      <w:proofErr w:type="spellStart"/>
      <w:r w:rsidR="0057588B" w:rsidRPr="0057588B">
        <w:rPr>
          <w:rFonts w:ascii="Verdana" w:hAnsi="Verdana"/>
          <w:i/>
          <w:iCs/>
          <w:sz w:val="24"/>
          <w:szCs w:val="24"/>
        </w:rPr>
        <w:t>nirodho</w:t>
      </w:r>
      <w:proofErr w:type="spellEnd"/>
      <w:r w:rsidR="0057588B" w:rsidRPr="0057588B">
        <w:rPr>
          <w:rFonts w:ascii="Verdana" w:hAnsi="Verdana"/>
          <w:i/>
          <w:iCs/>
          <w:sz w:val="24"/>
          <w:szCs w:val="24"/>
        </w:rPr>
        <w:t xml:space="preserve"> </w:t>
      </w:r>
      <w:proofErr w:type="spellStart"/>
      <w:r w:rsidR="0057588B" w:rsidRPr="0057588B">
        <w:rPr>
          <w:rFonts w:ascii="Verdana" w:hAnsi="Verdana"/>
          <w:i/>
          <w:iCs/>
          <w:sz w:val="24"/>
          <w:szCs w:val="24"/>
        </w:rPr>
        <w:t>ariya</w:t>
      </w:r>
      <w:proofErr w:type="spellEnd"/>
      <w:r w:rsidR="0057588B" w:rsidRPr="0057588B">
        <w:rPr>
          <w:rFonts w:ascii="Verdana" w:hAnsi="Verdana"/>
          <w:i/>
          <w:iCs/>
          <w:sz w:val="24"/>
          <w:szCs w:val="24"/>
        </w:rPr>
        <w:t xml:space="preserve"> </w:t>
      </w:r>
      <w:proofErr w:type="spellStart"/>
      <w:r w:rsidR="0057588B" w:rsidRPr="0057588B">
        <w:rPr>
          <w:rFonts w:ascii="Verdana" w:hAnsi="Verdana"/>
          <w:i/>
          <w:iCs/>
          <w:sz w:val="24"/>
          <w:szCs w:val="24"/>
        </w:rPr>
        <w:t>sacca</w:t>
      </w:r>
      <w:proofErr w:type="spellEnd"/>
      <w:r w:rsidR="0057588B" w:rsidRPr="0057588B">
        <w:rPr>
          <w:rFonts w:ascii="Verdana" w:hAnsi="Verdana"/>
          <w:i/>
          <w:iCs/>
          <w:sz w:val="24"/>
          <w:szCs w:val="24"/>
        </w:rPr>
        <w:t>)</w:t>
      </w:r>
      <w:r w:rsidR="0057588B" w:rsidRPr="0057588B">
        <w:rPr>
          <w:rFonts w:ascii="Verdana" w:hAnsi="Verdana"/>
          <w:sz w:val="24"/>
          <w:szCs w:val="24"/>
        </w:rPr>
        <w:t xml:space="preserve"> </w:t>
      </w:r>
    </w:p>
    <w:p w:rsidR="0057588B" w:rsidRPr="0057588B" w:rsidRDefault="0047036D" w:rsidP="0047036D">
      <w:pPr>
        <w:ind w:left="1800"/>
        <w:rPr>
          <w:rFonts w:ascii="Verdana" w:hAnsi="Verdana"/>
          <w:sz w:val="24"/>
          <w:szCs w:val="24"/>
        </w:rPr>
      </w:pPr>
      <w:r>
        <w:rPr>
          <w:rFonts w:ascii="Verdana" w:hAnsi="Verdana"/>
          <w:i/>
          <w:iCs/>
          <w:sz w:val="24"/>
          <w:szCs w:val="24"/>
        </w:rPr>
        <w:tab/>
      </w:r>
      <w:proofErr w:type="spellStart"/>
      <w:r w:rsidR="0057588B" w:rsidRPr="00F739CE">
        <w:rPr>
          <w:rFonts w:ascii="Verdana" w:hAnsi="Verdana"/>
          <w:i/>
          <w:iCs/>
          <w:sz w:val="24"/>
          <w:szCs w:val="24"/>
        </w:rPr>
        <w:t>Nibbana</w:t>
      </w:r>
      <w:proofErr w:type="spellEnd"/>
    </w:p>
    <w:p w:rsidR="0047036D" w:rsidRDefault="0047036D" w:rsidP="0047036D">
      <w:pPr>
        <w:spacing w:after="140"/>
        <w:rPr>
          <w:rFonts w:ascii="Verdana" w:hAnsi="Verdana"/>
          <w:i/>
          <w:iCs/>
          <w:sz w:val="24"/>
          <w:szCs w:val="24"/>
        </w:rPr>
      </w:pPr>
      <w:r>
        <w:rPr>
          <w:rFonts w:ascii="Verdana" w:hAnsi="Verdana"/>
          <w:sz w:val="24"/>
          <w:szCs w:val="24"/>
        </w:rPr>
        <w:tab/>
        <w:t xml:space="preserve">D. </w:t>
      </w:r>
      <w:proofErr w:type="gramStart"/>
      <w:r w:rsidR="0057588B" w:rsidRPr="00F739CE">
        <w:rPr>
          <w:rFonts w:ascii="Verdana" w:hAnsi="Verdana"/>
          <w:sz w:val="24"/>
          <w:szCs w:val="24"/>
        </w:rPr>
        <w:t>The</w:t>
      </w:r>
      <w:proofErr w:type="gramEnd"/>
      <w:r w:rsidR="0057588B" w:rsidRPr="00F739CE">
        <w:rPr>
          <w:rFonts w:ascii="Verdana" w:hAnsi="Verdana"/>
          <w:sz w:val="24"/>
          <w:szCs w:val="24"/>
        </w:rPr>
        <w:t xml:space="preserve"> Noble Truth of the Path Leading to the Cessation of </w:t>
      </w:r>
      <w:proofErr w:type="spellStart"/>
      <w:r w:rsidR="0057588B" w:rsidRPr="00F739CE">
        <w:rPr>
          <w:rFonts w:ascii="Verdana" w:hAnsi="Verdana"/>
          <w:sz w:val="24"/>
          <w:szCs w:val="24"/>
        </w:rPr>
        <w:t>Dukkha</w:t>
      </w:r>
      <w:proofErr w:type="spellEnd"/>
      <w:r w:rsidR="0057588B" w:rsidRPr="0057588B">
        <w:rPr>
          <w:rFonts w:ascii="Verdana" w:hAnsi="Verdana"/>
          <w:sz w:val="24"/>
          <w:szCs w:val="24"/>
        </w:rPr>
        <w:t xml:space="preserve"> </w:t>
      </w:r>
      <w:r>
        <w:rPr>
          <w:rFonts w:ascii="Verdana" w:hAnsi="Verdana"/>
          <w:sz w:val="24"/>
          <w:szCs w:val="24"/>
        </w:rPr>
        <w:tab/>
      </w:r>
      <w:r>
        <w:rPr>
          <w:rFonts w:ascii="Verdana" w:hAnsi="Verdana"/>
          <w:sz w:val="24"/>
          <w:szCs w:val="24"/>
        </w:rPr>
        <w:tab/>
      </w:r>
      <w:r w:rsidR="0057588B" w:rsidRPr="0057588B">
        <w:rPr>
          <w:rFonts w:ascii="Verdana" w:hAnsi="Verdana"/>
          <w:i/>
          <w:iCs/>
          <w:sz w:val="24"/>
          <w:szCs w:val="24"/>
        </w:rPr>
        <w:t>(</w:t>
      </w:r>
      <w:proofErr w:type="spellStart"/>
      <w:r w:rsidR="0057588B" w:rsidRPr="0057588B">
        <w:rPr>
          <w:rFonts w:ascii="Verdana" w:hAnsi="Verdana"/>
          <w:i/>
          <w:iCs/>
          <w:sz w:val="24"/>
          <w:szCs w:val="24"/>
        </w:rPr>
        <w:t>dukkha</w:t>
      </w:r>
      <w:proofErr w:type="spellEnd"/>
      <w:r w:rsidR="0057588B" w:rsidRPr="0057588B">
        <w:rPr>
          <w:rFonts w:ascii="Verdana" w:hAnsi="Verdana"/>
          <w:i/>
          <w:iCs/>
          <w:sz w:val="24"/>
          <w:szCs w:val="24"/>
        </w:rPr>
        <w:t xml:space="preserve"> </w:t>
      </w:r>
      <w:proofErr w:type="spellStart"/>
      <w:r w:rsidR="0057588B" w:rsidRPr="0057588B">
        <w:rPr>
          <w:rFonts w:ascii="Verdana" w:hAnsi="Verdana"/>
          <w:i/>
          <w:iCs/>
          <w:sz w:val="24"/>
          <w:szCs w:val="24"/>
        </w:rPr>
        <w:t>nirodha</w:t>
      </w:r>
      <w:proofErr w:type="spellEnd"/>
      <w:r w:rsidR="0057588B" w:rsidRPr="0057588B">
        <w:rPr>
          <w:rFonts w:ascii="Verdana" w:hAnsi="Verdana"/>
          <w:i/>
          <w:iCs/>
          <w:sz w:val="24"/>
          <w:szCs w:val="24"/>
        </w:rPr>
        <w:t xml:space="preserve"> </w:t>
      </w:r>
      <w:proofErr w:type="spellStart"/>
      <w:r w:rsidR="0057588B" w:rsidRPr="0057588B">
        <w:rPr>
          <w:rFonts w:ascii="Verdana" w:hAnsi="Verdana"/>
          <w:i/>
          <w:iCs/>
          <w:sz w:val="24"/>
          <w:szCs w:val="24"/>
        </w:rPr>
        <w:t>gamini</w:t>
      </w:r>
      <w:proofErr w:type="spellEnd"/>
      <w:r w:rsidR="0057588B" w:rsidRPr="0057588B">
        <w:rPr>
          <w:rFonts w:ascii="Verdana" w:hAnsi="Verdana"/>
          <w:i/>
          <w:iCs/>
          <w:sz w:val="24"/>
          <w:szCs w:val="24"/>
        </w:rPr>
        <w:t xml:space="preserve"> </w:t>
      </w:r>
      <w:proofErr w:type="spellStart"/>
      <w:r w:rsidR="0057588B" w:rsidRPr="0057588B">
        <w:rPr>
          <w:rFonts w:ascii="Verdana" w:hAnsi="Verdana"/>
          <w:i/>
          <w:iCs/>
          <w:sz w:val="24"/>
          <w:szCs w:val="24"/>
        </w:rPr>
        <w:t>patipada</w:t>
      </w:r>
      <w:proofErr w:type="spellEnd"/>
      <w:r w:rsidR="0057588B" w:rsidRPr="0057588B">
        <w:rPr>
          <w:rFonts w:ascii="Verdana" w:hAnsi="Verdana"/>
          <w:i/>
          <w:iCs/>
          <w:sz w:val="24"/>
          <w:szCs w:val="24"/>
        </w:rPr>
        <w:t xml:space="preserve"> </w:t>
      </w:r>
      <w:proofErr w:type="spellStart"/>
      <w:r w:rsidR="0057588B" w:rsidRPr="0057588B">
        <w:rPr>
          <w:rFonts w:ascii="Verdana" w:hAnsi="Verdana"/>
          <w:i/>
          <w:iCs/>
          <w:sz w:val="24"/>
          <w:szCs w:val="24"/>
        </w:rPr>
        <w:t>ariya</w:t>
      </w:r>
      <w:proofErr w:type="spellEnd"/>
      <w:r w:rsidR="0057588B" w:rsidRPr="0057588B">
        <w:rPr>
          <w:rFonts w:ascii="Verdana" w:hAnsi="Verdana"/>
          <w:i/>
          <w:iCs/>
          <w:sz w:val="24"/>
          <w:szCs w:val="24"/>
        </w:rPr>
        <w:t xml:space="preserve"> </w:t>
      </w:r>
      <w:proofErr w:type="spellStart"/>
      <w:r w:rsidR="0057588B" w:rsidRPr="0057588B">
        <w:rPr>
          <w:rFonts w:ascii="Verdana" w:hAnsi="Verdana"/>
          <w:i/>
          <w:iCs/>
          <w:sz w:val="24"/>
          <w:szCs w:val="24"/>
        </w:rPr>
        <w:t>sacca</w:t>
      </w:r>
      <w:proofErr w:type="spellEnd"/>
      <w:r w:rsidR="0057588B" w:rsidRPr="0057588B">
        <w:rPr>
          <w:rFonts w:ascii="Verdana" w:hAnsi="Verdana"/>
          <w:i/>
          <w:iCs/>
          <w:sz w:val="24"/>
          <w:szCs w:val="24"/>
        </w:rPr>
        <w:t>)</w:t>
      </w:r>
    </w:p>
    <w:p w:rsidR="0057588B" w:rsidRPr="0057588B" w:rsidRDefault="0047036D" w:rsidP="0047036D">
      <w:pPr>
        <w:spacing w:after="140"/>
        <w:rPr>
          <w:rFonts w:ascii="Verdana" w:hAnsi="Verdana"/>
          <w:sz w:val="24"/>
          <w:szCs w:val="24"/>
        </w:rPr>
      </w:pPr>
      <w:r>
        <w:rPr>
          <w:rFonts w:ascii="Verdana" w:hAnsi="Verdana"/>
          <w:sz w:val="24"/>
          <w:szCs w:val="24"/>
        </w:rPr>
        <w:tab/>
      </w:r>
      <w:r>
        <w:rPr>
          <w:rFonts w:ascii="Verdana" w:hAnsi="Verdana"/>
          <w:sz w:val="24"/>
          <w:szCs w:val="24"/>
        </w:rPr>
        <w:tab/>
      </w:r>
      <w:r w:rsidR="0057588B" w:rsidRPr="0057588B">
        <w:rPr>
          <w:rFonts w:ascii="Verdana" w:hAnsi="Verdana"/>
          <w:sz w:val="24"/>
          <w:szCs w:val="24"/>
        </w:rPr>
        <w:t xml:space="preserve"> — The Noble Eightfold Path. </w:t>
      </w:r>
      <w:r>
        <w:rPr>
          <w:rFonts w:ascii="Verdana" w:hAnsi="Verdana"/>
          <w:sz w:val="24"/>
          <w:szCs w:val="24"/>
        </w:rPr>
        <w:tab/>
      </w:r>
      <w:r w:rsidR="0057588B" w:rsidRPr="0057588B">
        <w:rPr>
          <w:rFonts w:ascii="Verdana" w:hAnsi="Verdana"/>
          <w:sz w:val="24"/>
          <w:szCs w:val="24"/>
        </w:rPr>
        <w:t xml:space="preserve">The Commentaries group the </w:t>
      </w:r>
      <w:r>
        <w:rPr>
          <w:rFonts w:ascii="Verdana" w:hAnsi="Verdana"/>
          <w:sz w:val="24"/>
          <w:szCs w:val="24"/>
        </w:rPr>
        <w:tab/>
      </w:r>
      <w:r>
        <w:rPr>
          <w:rFonts w:ascii="Verdana" w:hAnsi="Verdana"/>
          <w:sz w:val="24"/>
          <w:szCs w:val="24"/>
        </w:rPr>
        <w:tab/>
      </w:r>
      <w:r w:rsidR="0057588B" w:rsidRPr="0057588B">
        <w:rPr>
          <w:rFonts w:ascii="Verdana" w:hAnsi="Verdana"/>
          <w:sz w:val="24"/>
          <w:szCs w:val="24"/>
        </w:rPr>
        <w:t xml:space="preserve">eight path factors into three divisions: </w:t>
      </w:r>
    </w:p>
    <w:p w:rsidR="0057588B" w:rsidRPr="00F739CE" w:rsidRDefault="0047036D" w:rsidP="0047036D">
      <w:pPr>
        <w:spacing w:after="140"/>
        <w:rPr>
          <w:rFonts w:ascii="Verdana" w:hAnsi="Verdana"/>
          <w:bCs/>
          <w:sz w:val="24"/>
          <w:szCs w:val="24"/>
        </w:rPr>
      </w:pPr>
      <w:r>
        <w:rPr>
          <w:rFonts w:ascii="Verdana" w:hAnsi="Verdana"/>
          <w:bCs/>
          <w:sz w:val="24"/>
          <w:szCs w:val="24"/>
        </w:rPr>
        <w:tab/>
      </w:r>
      <w:r>
        <w:rPr>
          <w:rFonts w:ascii="Verdana" w:hAnsi="Verdana"/>
          <w:bCs/>
          <w:sz w:val="24"/>
          <w:szCs w:val="24"/>
        </w:rPr>
        <w:tab/>
      </w:r>
      <w:r w:rsidR="0057588B" w:rsidRPr="00F739CE">
        <w:rPr>
          <w:rFonts w:ascii="Verdana" w:hAnsi="Verdana"/>
          <w:bCs/>
          <w:sz w:val="24"/>
          <w:szCs w:val="24"/>
        </w:rPr>
        <w:t xml:space="preserve">Discernment </w:t>
      </w:r>
      <w:r w:rsidR="0057588B" w:rsidRPr="00F739CE">
        <w:rPr>
          <w:rFonts w:ascii="Verdana" w:hAnsi="Verdana"/>
          <w:bCs/>
          <w:i/>
          <w:iCs/>
          <w:sz w:val="24"/>
          <w:szCs w:val="24"/>
        </w:rPr>
        <w:t>(</w:t>
      </w:r>
      <w:proofErr w:type="spellStart"/>
      <w:r w:rsidR="0057588B" w:rsidRPr="00F739CE">
        <w:rPr>
          <w:rFonts w:ascii="Verdana" w:hAnsi="Verdana"/>
          <w:bCs/>
          <w:i/>
          <w:iCs/>
          <w:sz w:val="24"/>
          <w:szCs w:val="24"/>
        </w:rPr>
        <w:t>pañña</w:t>
      </w:r>
      <w:proofErr w:type="spellEnd"/>
      <w:r w:rsidR="0057588B" w:rsidRPr="00F739CE">
        <w:rPr>
          <w:rFonts w:ascii="Verdana" w:hAnsi="Verdana"/>
          <w:bCs/>
          <w:i/>
          <w:iCs/>
          <w:sz w:val="24"/>
          <w:szCs w:val="24"/>
        </w:rPr>
        <w:t>)</w:t>
      </w:r>
      <w:r w:rsidR="0057588B" w:rsidRPr="00F739CE">
        <w:rPr>
          <w:rFonts w:ascii="Verdana" w:hAnsi="Verdana"/>
          <w:bCs/>
          <w:sz w:val="24"/>
          <w:szCs w:val="24"/>
        </w:rPr>
        <w:t>:</w:t>
      </w:r>
    </w:p>
    <w:p w:rsidR="0057588B" w:rsidRPr="0057588B" w:rsidRDefault="0047036D" w:rsidP="0047036D">
      <w:pPr>
        <w:spacing w:after="140" w:line="240" w:lineRule="auto"/>
        <w:ind w:left="1800"/>
        <w:rPr>
          <w:rFonts w:ascii="Verdana" w:hAnsi="Verdana"/>
          <w:sz w:val="24"/>
          <w:szCs w:val="24"/>
        </w:rPr>
      </w:pPr>
      <w:r>
        <w:rPr>
          <w:rFonts w:ascii="Verdana" w:hAnsi="Verdana"/>
          <w:sz w:val="24"/>
          <w:szCs w:val="24"/>
        </w:rPr>
        <w:t xml:space="preserve">1. </w:t>
      </w:r>
      <w:r w:rsidR="0057588B" w:rsidRPr="00F739CE">
        <w:rPr>
          <w:rFonts w:ascii="Verdana" w:hAnsi="Verdana"/>
          <w:sz w:val="24"/>
          <w:szCs w:val="24"/>
        </w:rPr>
        <w:t>Right View</w:t>
      </w:r>
      <w:r w:rsidR="0057588B" w:rsidRPr="0057588B">
        <w:rPr>
          <w:rFonts w:ascii="Verdana" w:hAnsi="Verdana"/>
          <w:sz w:val="24"/>
          <w:szCs w:val="24"/>
        </w:rPr>
        <w:t xml:space="preserve"> </w:t>
      </w:r>
      <w:r w:rsidR="0057588B" w:rsidRPr="0057588B">
        <w:rPr>
          <w:rFonts w:ascii="Verdana" w:hAnsi="Verdana"/>
          <w:i/>
          <w:iCs/>
          <w:sz w:val="24"/>
          <w:szCs w:val="24"/>
        </w:rPr>
        <w:t>(</w:t>
      </w:r>
      <w:proofErr w:type="spellStart"/>
      <w:r w:rsidR="0057588B" w:rsidRPr="0057588B">
        <w:rPr>
          <w:rFonts w:ascii="Verdana" w:hAnsi="Verdana"/>
          <w:i/>
          <w:iCs/>
          <w:sz w:val="24"/>
          <w:szCs w:val="24"/>
        </w:rPr>
        <w:t>samma-ditthi</w:t>
      </w:r>
      <w:proofErr w:type="spellEnd"/>
      <w:r w:rsidR="0057588B" w:rsidRPr="0057588B">
        <w:rPr>
          <w:rFonts w:ascii="Verdana" w:hAnsi="Verdana"/>
          <w:i/>
          <w:iCs/>
          <w:sz w:val="24"/>
          <w:szCs w:val="24"/>
        </w:rPr>
        <w:t>)</w:t>
      </w:r>
      <w:r w:rsidR="0057588B" w:rsidRPr="0057588B">
        <w:rPr>
          <w:rFonts w:ascii="Verdana" w:hAnsi="Verdana"/>
          <w:sz w:val="24"/>
          <w:szCs w:val="24"/>
        </w:rPr>
        <w:t xml:space="preserve"> </w:t>
      </w:r>
    </w:p>
    <w:p w:rsidR="0057588B" w:rsidRPr="0057588B" w:rsidRDefault="0057588B" w:rsidP="0047036D">
      <w:pPr>
        <w:spacing w:after="140" w:line="240" w:lineRule="auto"/>
        <w:ind w:left="2520"/>
        <w:rPr>
          <w:rFonts w:ascii="Verdana" w:hAnsi="Verdana"/>
          <w:sz w:val="24"/>
          <w:szCs w:val="24"/>
        </w:rPr>
      </w:pPr>
      <w:r w:rsidRPr="00F739CE">
        <w:rPr>
          <w:rFonts w:ascii="Verdana" w:hAnsi="Verdana"/>
          <w:sz w:val="24"/>
          <w:szCs w:val="24"/>
        </w:rPr>
        <w:t>Intentional action</w:t>
      </w:r>
      <w:r w:rsidRPr="0057588B">
        <w:rPr>
          <w:rFonts w:ascii="Verdana" w:hAnsi="Verdana"/>
          <w:sz w:val="24"/>
          <w:szCs w:val="24"/>
        </w:rPr>
        <w:t xml:space="preserve"> </w:t>
      </w:r>
      <w:r w:rsidRPr="0057588B">
        <w:rPr>
          <w:rFonts w:ascii="Verdana" w:hAnsi="Verdana"/>
          <w:i/>
          <w:iCs/>
          <w:sz w:val="24"/>
          <w:szCs w:val="24"/>
        </w:rPr>
        <w:t>(</w:t>
      </w:r>
      <w:proofErr w:type="spellStart"/>
      <w:r w:rsidRPr="0057588B">
        <w:rPr>
          <w:rFonts w:ascii="Verdana" w:hAnsi="Verdana"/>
          <w:i/>
          <w:iCs/>
          <w:sz w:val="24"/>
          <w:szCs w:val="24"/>
        </w:rPr>
        <w:t>kamma</w:t>
      </w:r>
      <w:proofErr w:type="spellEnd"/>
      <w:r w:rsidRPr="0057588B">
        <w:rPr>
          <w:rFonts w:ascii="Verdana" w:hAnsi="Verdana"/>
          <w:i/>
          <w:iCs/>
          <w:sz w:val="24"/>
          <w:szCs w:val="24"/>
        </w:rPr>
        <w:t>)</w:t>
      </w:r>
    </w:p>
    <w:p w:rsidR="0057588B" w:rsidRPr="0057588B" w:rsidRDefault="0057588B" w:rsidP="0047036D">
      <w:pPr>
        <w:spacing w:after="140" w:line="240" w:lineRule="auto"/>
        <w:ind w:left="2520"/>
        <w:rPr>
          <w:rFonts w:ascii="Verdana" w:hAnsi="Verdana"/>
          <w:sz w:val="24"/>
          <w:szCs w:val="24"/>
        </w:rPr>
      </w:pPr>
      <w:r w:rsidRPr="00F739CE">
        <w:rPr>
          <w:rFonts w:ascii="Verdana" w:hAnsi="Verdana"/>
          <w:sz w:val="24"/>
          <w:szCs w:val="24"/>
        </w:rPr>
        <w:t>Admirable friendship</w:t>
      </w:r>
      <w:r w:rsidRPr="0057588B">
        <w:rPr>
          <w:rFonts w:ascii="Verdana" w:hAnsi="Verdana"/>
          <w:sz w:val="24"/>
          <w:szCs w:val="24"/>
        </w:rPr>
        <w:t xml:space="preserve"> </w:t>
      </w:r>
      <w:r w:rsidRPr="0057588B">
        <w:rPr>
          <w:rFonts w:ascii="Verdana" w:hAnsi="Verdana"/>
          <w:i/>
          <w:iCs/>
          <w:sz w:val="24"/>
          <w:szCs w:val="24"/>
        </w:rPr>
        <w:t>(</w:t>
      </w:r>
      <w:proofErr w:type="spellStart"/>
      <w:r w:rsidRPr="0057588B">
        <w:rPr>
          <w:rFonts w:ascii="Verdana" w:hAnsi="Verdana"/>
          <w:i/>
          <w:iCs/>
          <w:sz w:val="24"/>
          <w:szCs w:val="24"/>
        </w:rPr>
        <w:t>kalyanamittata</w:t>
      </w:r>
      <w:proofErr w:type="spellEnd"/>
      <w:r w:rsidRPr="0057588B">
        <w:rPr>
          <w:rFonts w:ascii="Verdana" w:hAnsi="Verdana"/>
          <w:i/>
          <w:iCs/>
          <w:sz w:val="24"/>
          <w:szCs w:val="24"/>
        </w:rPr>
        <w:t>)</w:t>
      </w:r>
    </w:p>
    <w:p w:rsidR="0057588B" w:rsidRPr="0057588B" w:rsidRDefault="0047036D" w:rsidP="0047036D">
      <w:pPr>
        <w:spacing w:after="140" w:line="240" w:lineRule="auto"/>
        <w:ind w:left="1800"/>
        <w:rPr>
          <w:rFonts w:ascii="Verdana" w:hAnsi="Verdana"/>
          <w:sz w:val="24"/>
          <w:szCs w:val="24"/>
        </w:rPr>
      </w:pPr>
      <w:r>
        <w:rPr>
          <w:rFonts w:ascii="Verdana" w:hAnsi="Verdana"/>
          <w:sz w:val="24"/>
          <w:szCs w:val="24"/>
        </w:rPr>
        <w:t xml:space="preserve">2. </w:t>
      </w:r>
      <w:r w:rsidR="0057588B" w:rsidRPr="00F739CE">
        <w:rPr>
          <w:rFonts w:ascii="Verdana" w:hAnsi="Verdana"/>
          <w:sz w:val="24"/>
          <w:szCs w:val="24"/>
        </w:rPr>
        <w:t>Right Resolve</w:t>
      </w:r>
      <w:r w:rsidR="0057588B" w:rsidRPr="0057588B">
        <w:rPr>
          <w:rFonts w:ascii="Verdana" w:hAnsi="Verdana"/>
          <w:sz w:val="24"/>
          <w:szCs w:val="24"/>
        </w:rPr>
        <w:t xml:space="preserve"> </w:t>
      </w:r>
      <w:r w:rsidR="0057588B" w:rsidRPr="0057588B">
        <w:rPr>
          <w:rFonts w:ascii="Verdana" w:hAnsi="Verdana"/>
          <w:i/>
          <w:iCs/>
          <w:sz w:val="24"/>
          <w:szCs w:val="24"/>
        </w:rPr>
        <w:t>(</w:t>
      </w:r>
      <w:proofErr w:type="spellStart"/>
      <w:r w:rsidR="0057588B" w:rsidRPr="0057588B">
        <w:rPr>
          <w:rFonts w:ascii="Verdana" w:hAnsi="Verdana"/>
          <w:i/>
          <w:iCs/>
          <w:sz w:val="24"/>
          <w:szCs w:val="24"/>
        </w:rPr>
        <w:t>samma-sankappo</w:t>
      </w:r>
      <w:proofErr w:type="spellEnd"/>
      <w:r w:rsidR="0057588B" w:rsidRPr="0057588B">
        <w:rPr>
          <w:rFonts w:ascii="Verdana" w:hAnsi="Verdana"/>
          <w:i/>
          <w:iCs/>
          <w:sz w:val="24"/>
          <w:szCs w:val="24"/>
        </w:rPr>
        <w:t>)</w:t>
      </w:r>
    </w:p>
    <w:p w:rsidR="0057588B" w:rsidRPr="00F739CE" w:rsidRDefault="0047036D" w:rsidP="0047036D">
      <w:pPr>
        <w:spacing w:after="140"/>
        <w:rPr>
          <w:rFonts w:ascii="Verdana" w:hAnsi="Verdana"/>
          <w:bCs/>
          <w:sz w:val="24"/>
          <w:szCs w:val="24"/>
        </w:rPr>
      </w:pPr>
      <w:r>
        <w:rPr>
          <w:rFonts w:ascii="Verdana" w:hAnsi="Verdana"/>
          <w:bCs/>
          <w:sz w:val="24"/>
          <w:szCs w:val="24"/>
        </w:rPr>
        <w:tab/>
      </w:r>
      <w:r>
        <w:rPr>
          <w:rFonts w:ascii="Verdana" w:hAnsi="Verdana"/>
          <w:bCs/>
          <w:sz w:val="24"/>
          <w:szCs w:val="24"/>
        </w:rPr>
        <w:tab/>
      </w:r>
      <w:r w:rsidR="0057588B" w:rsidRPr="00F739CE">
        <w:rPr>
          <w:rFonts w:ascii="Verdana" w:hAnsi="Verdana"/>
          <w:bCs/>
          <w:sz w:val="24"/>
          <w:szCs w:val="24"/>
        </w:rPr>
        <w:t xml:space="preserve">Virtue </w:t>
      </w:r>
      <w:r w:rsidR="0057588B" w:rsidRPr="00F739CE">
        <w:rPr>
          <w:rFonts w:ascii="Verdana" w:hAnsi="Verdana"/>
          <w:bCs/>
          <w:i/>
          <w:iCs/>
          <w:sz w:val="24"/>
          <w:szCs w:val="24"/>
        </w:rPr>
        <w:t>(</w:t>
      </w:r>
      <w:proofErr w:type="spellStart"/>
      <w:r w:rsidR="0057588B" w:rsidRPr="00F739CE">
        <w:rPr>
          <w:rFonts w:ascii="Verdana" w:hAnsi="Verdana"/>
          <w:bCs/>
          <w:i/>
          <w:iCs/>
          <w:sz w:val="24"/>
          <w:szCs w:val="24"/>
        </w:rPr>
        <w:t>sila</w:t>
      </w:r>
      <w:proofErr w:type="spellEnd"/>
      <w:r w:rsidR="0057588B" w:rsidRPr="00F739CE">
        <w:rPr>
          <w:rFonts w:ascii="Verdana" w:hAnsi="Verdana"/>
          <w:bCs/>
          <w:i/>
          <w:iCs/>
          <w:sz w:val="24"/>
          <w:szCs w:val="24"/>
        </w:rPr>
        <w:t>)</w:t>
      </w:r>
      <w:r w:rsidR="0057588B" w:rsidRPr="00F739CE">
        <w:rPr>
          <w:rFonts w:ascii="Verdana" w:hAnsi="Verdana"/>
          <w:bCs/>
          <w:sz w:val="24"/>
          <w:szCs w:val="24"/>
        </w:rPr>
        <w:t>:</w:t>
      </w:r>
    </w:p>
    <w:p w:rsidR="0057588B" w:rsidRPr="0057588B" w:rsidRDefault="0047036D" w:rsidP="0047036D">
      <w:pPr>
        <w:spacing w:after="140" w:line="240" w:lineRule="auto"/>
        <w:ind w:left="1800"/>
        <w:rPr>
          <w:rFonts w:ascii="Verdana" w:hAnsi="Verdana"/>
          <w:sz w:val="24"/>
          <w:szCs w:val="24"/>
        </w:rPr>
      </w:pPr>
      <w:r>
        <w:rPr>
          <w:rFonts w:ascii="Verdana" w:hAnsi="Verdana"/>
          <w:sz w:val="24"/>
          <w:szCs w:val="24"/>
        </w:rPr>
        <w:t xml:space="preserve">3. </w:t>
      </w:r>
      <w:r w:rsidR="0057588B" w:rsidRPr="00F739CE">
        <w:rPr>
          <w:rFonts w:ascii="Verdana" w:hAnsi="Verdana"/>
          <w:sz w:val="24"/>
          <w:szCs w:val="24"/>
        </w:rPr>
        <w:t>Right Speech</w:t>
      </w:r>
      <w:r w:rsidR="0057588B" w:rsidRPr="0057588B">
        <w:rPr>
          <w:rFonts w:ascii="Verdana" w:hAnsi="Verdana"/>
          <w:sz w:val="24"/>
          <w:szCs w:val="24"/>
        </w:rPr>
        <w:t xml:space="preserve"> </w:t>
      </w:r>
      <w:r w:rsidR="0057588B" w:rsidRPr="0057588B">
        <w:rPr>
          <w:rFonts w:ascii="Verdana" w:hAnsi="Verdana"/>
          <w:i/>
          <w:iCs/>
          <w:sz w:val="24"/>
          <w:szCs w:val="24"/>
        </w:rPr>
        <w:t>(</w:t>
      </w:r>
      <w:proofErr w:type="spellStart"/>
      <w:r w:rsidR="0057588B" w:rsidRPr="0057588B">
        <w:rPr>
          <w:rFonts w:ascii="Verdana" w:hAnsi="Verdana"/>
          <w:i/>
          <w:iCs/>
          <w:sz w:val="24"/>
          <w:szCs w:val="24"/>
        </w:rPr>
        <w:t>samma-vaca</w:t>
      </w:r>
      <w:proofErr w:type="spellEnd"/>
      <w:r w:rsidR="0057588B" w:rsidRPr="0057588B">
        <w:rPr>
          <w:rFonts w:ascii="Verdana" w:hAnsi="Verdana"/>
          <w:i/>
          <w:iCs/>
          <w:sz w:val="24"/>
          <w:szCs w:val="24"/>
        </w:rPr>
        <w:t>)</w:t>
      </w:r>
    </w:p>
    <w:p w:rsidR="0057588B" w:rsidRPr="0057588B" w:rsidRDefault="0047036D" w:rsidP="0047036D">
      <w:pPr>
        <w:spacing w:after="140" w:line="240" w:lineRule="auto"/>
        <w:ind w:left="1800"/>
        <w:rPr>
          <w:rFonts w:ascii="Verdana" w:hAnsi="Verdana"/>
          <w:sz w:val="24"/>
          <w:szCs w:val="24"/>
        </w:rPr>
      </w:pPr>
      <w:r>
        <w:rPr>
          <w:rFonts w:ascii="Verdana" w:hAnsi="Verdana"/>
          <w:sz w:val="24"/>
          <w:szCs w:val="24"/>
        </w:rPr>
        <w:t xml:space="preserve">4. </w:t>
      </w:r>
      <w:r w:rsidR="0057588B" w:rsidRPr="00F739CE">
        <w:rPr>
          <w:rFonts w:ascii="Verdana" w:hAnsi="Verdana"/>
          <w:sz w:val="24"/>
          <w:szCs w:val="24"/>
        </w:rPr>
        <w:t>Right Action</w:t>
      </w:r>
      <w:r w:rsidR="0057588B" w:rsidRPr="0057588B">
        <w:rPr>
          <w:rFonts w:ascii="Verdana" w:hAnsi="Verdana"/>
          <w:sz w:val="24"/>
          <w:szCs w:val="24"/>
        </w:rPr>
        <w:t xml:space="preserve"> </w:t>
      </w:r>
      <w:r w:rsidR="0057588B" w:rsidRPr="0057588B">
        <w:rPr>
          <w:rFonts w:ascii="Verdana" w:hAnsi="Verdana"/>
          <w:i/>
          <w:iCs/>
          <w:sz w:val="24"/>
          <w:szCs w:val="24"/>
        </w:rPr>
        <w:t>(</w:t>
      </w:r>
      <w:proofErr w:type="spellStart"/>
      <w:r w:rsidR="0057588B" w:rsidRPr="0057588B">
        <w:rPr>
          <w:rFonts w:ascii="Verdana" w:hAnsi="Verdana"/>
          <w:i/>
          <w:iCs/>
          <w:sz w:val="24"/>
          <w:szCs w:val="24"/>
        </w:rPr>
        <w:t>samma-kammanto</w:t>
      </w:r>
      <w:proofErr w:type="spellEnd"/>
      <w:r w:rsidR="0057588B" w:rsidRPr="0057588B">
        <w:rPr>
          <w:rFonts w:ascii="Verdana" w:hAnsi="Verdana"/>
          <w:i/>
          <w:iCs/>
          <w:sz w:val="24"/>
          <w:szCs w:val="24"/>
        </w:rPr>
        <w:t>)</w:t>
      </w:r>
    </w:p>
    <w:p w:rsidR="0057588B" w:rsidRPr="0057588B" w:rsidRDefault="0047036D" w:rsidP="0047036D">
      <w:pPr>
        <w:spacing w:after="140" w:line="240" w:lineRule="auto"/>
        <w:ind w:left="1800"/>
        <w:rPr>
          <w:rFonts w:ascii="Verdana" w:hAnsi="Verdana"/>
          <w:sz w:val="24"/>
          <w:szCs w:val="24"/>
        </w:rPr>
      </w:pPr>
      <w:r>
        <w:rPr>
          <w:rFonts w:ascii="Verdana" w:hAnsi="Verdana"/>
          <w:sz w:val="24"/>
          <w:szCs w:val="24"/>
        </w:rPr>
        <w:t xml:space="preserve">5. </w:t>
      </w:r>
      <w:r w:rsidR="0057588B" w:rsidRPr="00F739CE">
        <w:rPr>
          <w:rFonts w:ascii="Verdana" w:hAnsi="Verdana"/>
          <w:sz w:val="24"/>
          <w:szCs w:val="24"/>
        </w:rPr>
        <w:t>Right Livelihood</w:t>
      </w:r>
      <w:r w:rsidR="0057588B" w:rsidRPr="0057588B">
        <w:rPr>
          <w:rFonts w:ascii="Verdana" w:hAnsi="Verdana"/>
          <w:sz w:val="24"/>
          <w:szCs w:val="24"/>
        </w:rPr>
        <w:t xml:space="preserve"> </w:t>
      </w:r>
      <w:r w:rsidR="0057588B" w:rsidRPr="0057588B">
        <w:rPr>
          <w:rFonts w:ascii="Verdana" w:hAnsi="Verdana"/>
          <w:i/>
          <w:iCs/>
          <w:sz w:val="24"/>
          <w:szCs w:val="24"/>
        </w:rPr>
        <w:t>(</w:t>
      </w:r>
      <w:proofErr w:type="spellStart"/>
      <w:r w:rsidR="0057588B" w:rsidRPr="0057588B">
        <w:rPr>
          <w:rFonts w:ascii="Verdana" w:hAnsi="Verdana"/>
          <w:i/>
          <w:iCs/>
          <w:sz w:val="24"/>
          <w:szCs w:val="24"/>
        </w:rPr>
        <w:t>samma-ajivo</w:t>
      </w:r>
      <w:proofErr w:type="spellEnd"/>
      <w:r w:rsidR="0057588B" w:rsidRPr="0057588B">
        <w:rPr>
          <w:rFonts w:ascii="Verdana" w:hAnsi="Verdana"/>
          <w:i/>
          <w:iCs/>
          <w:sz w:val="24"/>
          <w:szCs w:val="24"/>
        </w:rPr>
        <w:t>)</w:t>
      </w:r>
    </w:p>
    <w:p w:rsidR="0057588B" w:rsidRPr="00F739CE" w:rsidRDefault="0047036D" w:rsidP="0047036D">
      <w:pPr>
        <w:spacing w:after="140"/>
        <w:rPr>
          <w:rFonts w:ascii="Verdana" w:hAnsi="Verdana"/>
          <w:bCs/>
          <w:sz w:val="24"/>
          <w:szCs w:val="24"/>
        </w:rPr>
      </w:pPr>
      <w:r>
        <w:rPr>
          <w:rFonts w:ascii="Verdana" w:hAnsi="Verdana"/>
          <w:bCs/>
          <w:sz w:val="24"/>
          <w:szCs w:val="24"/>
        </w:rPr>
        <w:tab/>
      </w:r>
      <w:r>
        <w:rPr>
          <w:rFonts w:ascii="Verdana" w:hAnsi="Verdana"/>
          <w:bCs/>
          <w:sz w:val="24"/>
          <w:szCs w:val="24"/>
        </w:rPr>
        <w:tab/>
      </w:r>
      <w:r w:rsidR="0057588B" w:rsidRPr="00F739CE">
        <w:rPr>
          <w:rFonts w:ascii="Verdana" w:hAnsi="Verdana"/>
          <w:bCs/>
          <w:sz w:val="24"/>
          <w:szCs w:val="24"/>
        </w:rPr>
        <w:t xml:space="preserve">Concentration </w:t>
      </w:r>
      <w:r w:rsidR="0057588B" w:rsidRPr="00F739CE">
        <w:rPr>
          <w:rFonts w:ascii="Verdana" w:hAnsi="Verdana"/>
          <w:bCs/>
          <w:i/>
          <w:iCs/>
          <w:sz w:val="24"/>
          <w:szCs w:val="24"/>
        </w:rPr>
        <w:t>(</w:t>
      </w:r>
      <w:proofErr w:type="spellStart"/>
      <w:r w:rsidR="0057588B" w:rsidRPr="00F739CE">
        <w:rPr>
          <w:rFonts w:ascii="Verdana" w:hAnsi="Verdana"/>
          <w:bCs/>
          <w:i/>
          <w:iCs/>
          <w:sz w:val="24"/>
          <w:szCs w:val="24"/>
        </w:rPr>
        <w:t>samadhi</w:t>
      </w:r>
      <w:proofErr w:type="spellEnd"/>
      <w:r w:rsidR="0057588B" w:rsidRPr="00F739CE">
        <w:rPr>
          <w:rFonts w:ascii="Verdana" w:hAnsi="Verdana"/>
          <w:bCs/>
          <w:i/>
          <w:iCs/>
          <w:sz w:val="24"/>
          <w:szCs w:val="24"/>
        </w:rPr>
        <w:t>)</w:t>
      </w:r>
      <w:r w:rsidR="0057588B" w:rsidRPr="00F739CE">
        <w:rPr>
          <w:rFonts w:ascii="Verdana" w:hAnsi="Verdana"/>
          <w:bCs/>
          <w:sz w:val="24"/>
          <w:szCs w:val="24"/>
        </w:rPr>
        <w:t>:</w:t>
      </w:r>
    </w:p>
    <w:p w:rsidR="0057588B" w:rsidRPr="0057588B" w:rsidRDefault="0047036D" w:rsidP="0047036D">
      <w:pPr>
        <w:spacing w:after="140" w:line="240" w:lineRule="auto"/>
        <w:ind w:left="1800"/>
        <w:rPr>
          <w:rFonts w:ascii="Verdana" w:hAnsi="Verdana"/>
          <w:sz w:val="24"/>
          <w:szCs w:val="24"/>
        </w:rPr>
      </w:pPr>
      <w:r>
        <w:rPr>
          <w:rFonts w:ascii="Verdana" w:hAnsi="Verdana"/>
          <w:sz w:val="24"/>
          <w:szCs w:val="24"/>
        </w:rPr>
        <w:t xml:space="preserve">6. </w:t>
      </w:r>
      <w:r w:rsidR="0057588B" w:rsidRPr="00F739CE">
        <w:rPr>
          <w:rFonts w:ascii="Verdana" w:hAnsi="Verdana"/>
          <w:sz w:val="24"/>
          <w:szCs w:val="24"/>
        </w:rPr>
        <w:t>Right Effort</w:t>
      </w:r>
      <w:r w:rsidR="0057588B" w:rsidRPr="0057588B">
        <w:rPr>
          <w:rFonts w:ascii="Verdana" w:hAnsi="Verdana"/>
          <w:sz w:val="24"/>
          <w:szCs w:val="24"/>
        </w:rPr>
        <w:t xml:space="preserve"> </w:t>
      </w:r>
      <w:r w:rsidR="0057588B" w:rsidRPr="0057588B">
        <w:rPr>
          <w:rFonts w:ascii="Verdana" w:hAnsi="Verdana"/>
          <w:i/>
          <w:iCs/>
          <w:sz w:val="24"/>
          <w:szCs w:val="24"/>
        </w:rPr>
        <w:t>(</w:t>
      </w:r>
      <w:proofErr w:type="spellStart"/>
      <w:r w:rsidR="0057588B" w:rsidRPr="0057588B">
        <w:rPr>
          <w:rFonts w:ascii="Verdana" w:hAnsi="Verdana"/>
          <w:i/>
          <w:iCs/>
          <w:sz w:val="24"/>
          <w:szCs w:val="24"/>
        </w:rPr>
        <w:t>samma-vayamo</w:t>
      </w:r>
      <w:proofErr w:type="spellEnd"/>
      <w:r w:rsidR="0057588B" w:rsidRPr="0057588B">
        <w:rPr>
          <w:rFonts w:ascii="Verdana" w:hAnsi="Verdana"/>
          <w:i/>
          <w:iCs/>
          <w:sz w:val="24"/>
          <w:szCs w:val="24"/>
        </w:rPr>
        <w:t>)</w:t>
      </w:r>
    </w:p>
    <w:p w:rsidR="0057588B" w:rsidRPr="0057588B" w:rsidRDefault="0047036D" w:rsidP="0047036D">
      <w:pPr>
        <w:spacing w:after="140" w:line="240" w:lineRule="auto"/>
        <w:ind w:left="1800"/>
        <w:rPr>
          <w:rFonts w:ascii="Verdana" w:hAnsi="Verdana"/>
          <w:sz w:val="24"/>
          <w:szCs w:val="24"/>
        </w:rPr>
      </w:pPr>
      <w:r>
        <w:rPr>
          <w:rFonts w:ascii="Verdana" w:hAnsi="Verdana"/>
          <w:sz w:val="24"/>
          <w:szCs w:val="24"/>
        </w:rPr>
        <w:t xml:space="preserve">7. </w:t>
      </w:r>
      <w:r w:rsidR="0057588B" w:rsidRPr="00F739CE">
        <w:rPr>
          <w:rFonts w:ascii="Verdana" w:hAnsi="Verdana"/>
          <w:sz w:val="24"/>
          <w:szCs w:val="24"/>
        </w:rPr>
        <w:t>Right Mindfulness</w:t>
      </w:r>
      <w:r w:rsidR="0057588B" w:rsidRPr="0057588B">
        <w:rPr>
          <w:rFonts w:ascii="Verdana" w:hAnsi="Verdana"/>
          <w:sz w:val="24"/>
          <w:szCs w:val="24"/>
        </w:rPr>
        <w:t xml:space="preserve"> </w:t>
      </w:r>
      <w:r w:rsidR="0057588B" w:rsidRPr="0057588B">
        <w:rPr>
          <w:rFonts w:ascii="Verdana" w:hAnsi="Verdana"/>
          <w:i/>
          <w:iCs/>
          <w:sz w:val="24"/>
          <w:szCs w:val="24"/>
        </w:rPr>
        <w:t>(</w:t>
      </w:r>
      <w:proofErr w:type="spellStart"/>
      <w:r w:rsidR="0057588B" w:rsidRPr="0057588B">
        <w:rPr>
          <w:rFonts w:ascii="Verdana" w:hAnsi="Verdana"/>
          <w:i/>
          <w:iCs/>
          <w:sz w:val="24"/>
          <w:szCs w:val="24"/>
        </w:rPr>
        <w:t>samma</w:t>
      </w:r>
      <w:proofErr w:type="spellEnd"/>
      <w:r w:rsidR="0057588B" w:rsidRPr="0057588B">
        <w:rPr>
          <w:rFonts w:ascii="Verdana" w:hAnsi="Verdana"/>
          <w:i/>
          <w:iCs/>
          <w:sz w:val="24"/>
          <w:szCs w:val="24"/>
        </w:rPr>
        <w:t>-sati)</w:t>
      </w:r>
    </w:p>
    <w:p w:rsidR="0057588B" w:rsidRPr="0057588B" w:rsidRDefault="0047036D" w:rsidP="0047036D">
      <w:pPr>
        <w:spacing w:after="140" w:line="240" w:lineRule="auto"/>
        <w:ind w:left="1800"/>
        <w:rPr>
          <w:rFonts w:ascii="Verdana" w:hAnsi="Verdana"/>
          <w:sz w:val="24"/>
          <w:szCs w:val="24"/>
        </w:rPr>
      </w:pPr>
      <w:r>
        <w:rPr>
          <w:rFonts w:ascii="Verdana" w:hAnsi="Verdana"/>
          <w:sz w:val="24"/>
          <w:szCs w:val="24"/>
        </w:rPr>
        <w:t xml:space="preserve">8. </w:t>
      </w:r>
      <w:r w:rsidR="0057588B" w:rsidRPr="00F739CE">
        <w:rPr>
          <w:rFonts w:ascii="Verdana" w:hAnsi="Verdana"/>
          <w:sz w:val="24"/>
          <w:szCs w:val="24"/>
        </w:rPr>
        <w:t>Right Concentration</w:t>
      </w:r>
      <w:r w:rsidR="0057588B" w:rsidRPr="0057588B">
        <w:rPr>
          <w:rFonts w:ascii="Verdana" w:hAnsi="Verdana"/>
          <w:sz w:val="24"/>
          <w:szCs w:val="24"/>
        </w:rPr>
        <w:t xml:space="preserve"> </w:t>
      </w:r>
      <w:r w:rsidR="0057588B" w:rsidRPr="0057588B">
        <w:rPr>
          <w:rFonts w:ascii="Verdana" w:hAnsi="Verdana"/>
          <w:i/>
          <w:iCs/>
          <w:sz w:val="24"/>
          <w:szCs w:val="24"/>
        </w:rPr>
        <w:t>(</w:t>
      </w:r>
      <w:proofErr w:type="spellStart"/>
      <w:r w:rsidR="0057588B" w:rsidRPr="0057588B">
        <w:rPr>
          <w:rFonts w:ascii="Verdana" w:hAnsi="Verdana"/>
          <w:i/>
          <w:iCs/>
          <w:sz w:val="24"/>
          <w:szCs w:val="24"/>
        </w:rPr>
        <w:t>samma-samadhi</w:t>
      </w:r>
      <w:proofErr w:type="spellEnd"/>
      <w:r w:rsidR="0057588B" w:rsidRPr="0057588B">
        <w:rPr>
          <w:rFonts w:ascii="Verdana" w:hAnsi="Verdana"/>
          <w:i/>
          <w:iCs/>
          <w:sz w:val="24"/>
          <w:szCs w:val="24"/>
        </w:rPr>
        <w:t>)</w:t>
      </w:r>
      <w:r w:rsidR="0057588B" w:rsidRPr="0057588B">
        <w:rPr>
          <w:rFonts w:ascii="Verdana" w:hAnsi="Verdana"/>
          <w:sz w:val="24"/>
          <w:szCs w:val="24"/>
        </w:rPr>
        <w:t xml:space="preserve"> </w:t>
      </w:r>
    </w:p>
    <w:p w:rsidR="0057588B" w:rsidRPr="0057588B" w:rsidRDefault="0057588B" w:rsidP="0047036D">
      <w:pPr>
        <w:ind w:left="2520"/>
        <w:rPr>
          <w:rFonts w:ascii="Verdana" w:hAnsi="Verdana"/>
          <w:sz w:val="24"/>
          <w:szCs w:val="24"/>
        </w:rPr>
      </w:pPr>
      <w:proofErr w:type="spellStart"/>
      <w:r w:rsidRPr="00F739CE">
        <w:rPr>
          <w:rFonts w:ascii="Verdana" w:hAnsi="Verdana"/>
          <w:i/>
          <w:iCs/>
          <w:sz w:val="24"/>
          <w:szCs w:val="24"/>
        </w:rPr>
        <w:t>Jhana</w:t>
      </w:r>
      <w:proofErr w:type="spellEnd"/>
    </w:p>
    <w:p w:rsidR="0047036D" w:rsidRDefault="0047036D" w:rsidP="0057588B">
      <w:pPr>
        <w:rPr>
          <w:rFonts w:ascii="Verdana" w:hAnsi="Verdana"/>
          <w:b/>
          <w:bCs/>
          <w:sz w:val="24"/>
          <w:szCs w:val="24"/>
        </w:rPr>
      </w:pPr>
    </w:p>
    <w:p w:rsidR="0057588B" w:rsidRPr="0057588B" w:rsidRDefault="0057588B" w:rsidP="0057588B">
      <w:pPr>
        <w:rPr>
          <w:rFonts w:ascii="Verdana" w:hAnsi="Verdana"/>
          <w:b/>
          <w:bCs/>
          <w:sz w:val="24"/>
          <w:szCs w:val="24"/>
        </w:rPr>
      </w:pPr>
      <w:r w:rsidRPr="0057588B">
        <w:rPr>
          <w:rFonts w:ascii="Verdana" w:hAnsi="Verdana"/>
          <w:b/>
          <w:bCs/>
          <w:sz w:val="24"/>
          <w:szCs w:val="24"/>
        </w:rPr>
        <w:t>Notes</w:t>
      </w:r>
      <w:r w:rsidR="0047036D" w:rsidRPr="0047036D">
        <w:rPr>
          <w:rFonts w:ascii="Verdana" w:hAnsi="Verdana"/>
          <w:bCs/>
          <w:sz w:val="24"/>
          <w:szCs w:val="24"/>
        </w:rPr>
        <w:t>:</w:t>
      </w:r>
    </w:p>
    <w:p w:rsidR="0057588B" w:rsidRPr="0057588B" w:rsidRDefault="0057588B" w:rsidP="0057588B">
      <w:pPr>
        <w:rPr>
          <w:rFonts w:ascii="Verdana" w:hAnsi="Verdana"/>
          <w:sz w:val="24"/>
          <w:szCs w:val="24"/>
        </w:rPr>
      </w:pPr>
      <w:r w:rsidRPr="00F739CE">
        <w:rPr>
          <w:rFonts w:ascii="Verdana" w:hAnsi="Verdana"/>
          <w:sz w:val="24"/>
          <w:szCs w:val="24"/>
        </w:rPr>
        <w:t>1</w:t>
      </w:r>
      <w:r w:rsidRPr="0057588B">
        <w:rPr>
          <w:rFonts w:ascii="Verdana" w:hAnsi="Verdana"/>
          <w:sz w:val="24"/>
          <w:szCs w:val="24"/>
        </w:rPr>
        <w:t>.</w:t>
      </w:r>
      <w:r w:rsidR="00F739CE">
        <w:rPr>
          <w:rFonts w:ascii="Verdana" w:hAnsi="Verdana"/>
          <w:sz w:val="24"/>
          <w:szCs w:val="24"/>
        </w:rPr>
        <w:t xml:space="preserve"> </w:t>
      </w:r>
      <w:r w:rsidRPr="0057588B">
        <w:rPr>
          <w:rFonts w:ascii="Verdana" w:hAnsi="Verdana"/>
          <w:sz w:val="24"/>
          <w:szCs w:val="24"/>
        </w:rPr>
        <w:t>Countless students over the centuries have invested their time and energy grappling with the question, "Is Enlightenment 'sudden' or is it 'gradual'?" These and other passages from the Canon make the Buddha's own view on the matter quite clear: The mind develops gradually, until it is ripe to make that sudden leap to Awakening.</w:t>
      </w:r>
    </w:p>
    <w:p w:rsidR="0057588B" w:rsidRDefault="0057588B" w:rsidP="0057588B">
      <w:pPr>
        <w:rPr>
          <w:rFonts w:ascii="Verdana" w:hAnsi="Verdana"/>
          <w:sz w:val="24"/>
          <w:szCs w:val="24"/>
        </w:rPr>
      </w:pPr>
      <w:r w:rsidRPr="00F739CE">
        <w:rPr>
          <w:rFonts w:ascii="Verdana" w:hAnsi="Verdana"/>
          <w:bCs/>
          <w:sz w:val="24"/>
          <w:szCs w:val="24"/>
        </w:rPr>
        <w:t>See also:</w:t>
      </w:r>
      <w:r w:rsidRPr="0057588B">
        <w:rPr>
          <w:rFonts w:ascii="Verdana" w:hAnsi="Verdana"/>
          <w:sz w:val="24"/>
          <w:szCs w:val="24"/>
        </w:rPr>
        <w:t xml:space="preserve"> </w:t>
      </w:r>
      <w:r w:rsidRPr="00F739CE">
        <w:rPr>
          <w:rFonts w:ascii="Verdana" w:hAnsi="Verdana"/>
          <w:i/>
          <w:iCs/>
          <w:sz w:val="24"/>
          <w:szCs w:val="24"/>
        </w:rPr>
        <w:t xml:space="preserve">Refuge: An Introduction to the Buddha, </w:t>
      </w:r>
      <w:proofErr w:type="spellStart"/>
      <w:r w:rsidRPr="00F739CE">
        <w:rPr>
          <w:rFonts w:ascii="Verdana" w:hAnsi="Verdana"/>
          <w:i/>
          <w:iCs/>
          <w:sz w:val="24"/>
          <w:szCs w:val="24"/>
        </w:rPr>
        <w:t>Dhamma</w:t>
      </w:r>
      <w:proofErr w:type="spellEnd"/>
      <w:r w:rsidRPr="00F739CE">
        <w:rPr>
          <w:rFonts w:ascii="Verdana" w:hAnsi="Verdana"/>
          <w:i/>
          <w:iCs/>
          <w:sz w:val="24"/>
          <w:szCs w:val="24"/>
        </w:rPr>
        <w:t xml:space="preserve">, and </w:t>
      </w:r>
      <w:proofErr w:type="spellStart"/>
      <w:r w:rsidRPr="00F739CE">
        <w:rPr>
          <w:rFonts w:ascii="Verdana" w:hAnsi="Verdana"/>
          <w:i/>
          <w:iCs/>
          <w:sz w:val="24"/>
          <w:szCs w:val="24"/>
        </w:rPr>
        <w:t>Sangha</w:t>
      </w:r>
      <w:proofErr w:type="spellEnd"/>
      <w:r w:rsidRPr="0057588B">
        <w:rPr>
          <w:rFonts w:ascii="Verdana" w:hAnsi="Verdana"/>
          <w:sz w:val="24"/>
          <w:szCs w:val="24"/>
        </w:rPr>
        <w:t xml:space="preserve"> by </w:t>
      </w:r>
      <w:proofErr w:type="spellStart"/>
      <w:r w:rsidRPr="0057588B">
        <w:rPr>
          <w:rFonts w:ascii="Verdana" w:hAnsi="Verdana"/>
          <w:sz w:val="24"/>
          <w:szCs w:val="24"/>
        </w:rPr>
        <w:t>Thanissaro</w:t>
      </w:r>
      <w:proofErr w:type="spellEnd"/>
      <w:r w:rsidRPr="0057588B">
        <w:rPr>
          <w:rFonts w:ascii="Verdana" w:hAnsi="Verdana"/>
          <w:sz w:val="24"/>
          <w:szCs w:val="24"/>
        </w:rPr>
        <w:t xml:space="preserve"> </w:t>
      </w:r>
      <w:proofErr w:type="spellStart"/>
      <w:r w:rsidRPr="0057588B">
        <w:rPr>
          <w:rFonts w:ascii="Verdana" w:hAnsi="Verdana"/>
          <w:sz w:val="24"/>
          <w:szCs w:val="24"/>
        </w:rPr>
        <w:t>Bhikkhu</w:t>
      </w:r>
      <w:proofErr w:type="spellEnd"/>
      <w:r w:rsidRPr="0057588B">
        <w:rPr>
          <w:rFonts w:ascii="Verdana" w:hAnsi="Verdana"/>
          <w:sz w:val="24"/>
          <w:szCs w:val="24"/>
        </w:rPr>
        <w:t>.</w:t>
      </w:r>
    </w:p>
    <w:p w:rsidR="0047036D" w:rsidRDefault="0057588B" w:rsidP="0057588B">
      <w:pPr>
        <w:rPr>
          <w:rFonts w:ascii="Verdana" w:hAnsi="Verdana"/>
          <w:sz w:val="24"/>
          <w:szCs w:val="24"/>
        </w:rPr>
      </w:pPr>
      <w:r>
        <w:rPr>
          <w:rFonts w:ascii="Verdana" w:hAnsi="Verdana"/>
          <w:b/>
          <w:bCs/>
          <w:sz w:val="24"/>
          <w:szCs w:val="24"/>
        </w:rPr>
        <w:t>Source</w:t>
      </w:r>
      <w:r w:rsidRPr="0057588B">
        <w:rPr>
          <w:rFonts w:ascii="Verdana" w:hAnsi="Verdana"/>
          <w:sz w:val="24"/>
          <w:szCs w:val="24"/>
        </w:rPr>
        <w:t xml:space="preserve">: </w:t>
      </w:r>
    </w:p>
    <w:p w:rsidR="0057588B" w:rsidRDefault="0057588B" w:rsidP="0057588B">
      <w:pPr>
        <w:rPr>
          <w:rFonts w:ascii="Verdana" w:hAnsi="Verdana"/>
          <w:sz w:val="24"/>
          <w:szCs w:val="24"/>
        </w:rPr>
      </w:pPr>
      <w:proofErr w:type="gramStart"/>
      <w:r w:rsidRPr="0057588B">
        <w:rPr>
          <w:rFonts w:ascii="Verdana" w:hAnsi="Verdana"/>
          <w:sz w:val="24"/>
          <w:szCs w:val="24"/>
        </w:rPr>
        <w:t>"</w:t>
      </w:r>
      <w:proofErr w:type="spellStart"/>
      <w:r w:rsidRPr="0057588B">
        <w:rPr>
          <w:rFonts w:ascii="Verdana" w:hAnsi="Verdana"/>
          <w:sz w:val="24"/>
          <w:szCs w:val="24"/>
        </w:rPr>
        <w:t>Dhamma</w:t>
      </w:r>
      <w:proofErr w:type="spellEnd"/>
      <w:r w:rsidRPr="0057588B">
        <w:rPr>
          <w:rFonts w:ascii="Verdana" w:hAnsi="Verdana"/>
          <w:sz w:val="24"/>
          <w:szCs w:val="24"/>
        </w:rPr>
        <w:t>", edited by Access to Insight.</w:t>
      </w:r>
      <w:proofErr w:type="gramEnd"/>
      <w:r w:rsidRPr="0057588B">
        <w:rPr>
          <w:rFonts w:ascii="Verdana" w:hAnsi="Verdana"/>
          <w:sz w:val="24"/>
          <w:szCs w:val="24"/>
        </w:rPr>
        <w:t xml:space="preserve"> </w:t>
      </w:r>
      <w:proofErr w:type="gramStart"/>
      <w:r w:rsidRPr="0057588B">
        <w:rPr>
          <w:rFonts w:ascii="Verdana" w:hAnsi="Verdana"/>
          <w:i/>
          <w:iCs/>
          <w:sz w:val="24"/>
          <w:szCs w:val="24"/>
        </w:rPr>
        <w:t>Access to Insight (Legacy Edition)</w:t>
      </w:r>
      <w:r w:rsidRPr="0057588B">
        <w:rPr>
          <w:rFonts w:ascii="Verdana" w:hAnsi="Verdana"/>
          <w:sz w:val="24"/>
          <w:szCs w:val="24"/>
        </w:rPr>
        <w:t xml:space="preserve">, 30 November 2013, </w:t>
      </w:r>
      <w:hyperlink r:id="rId7" w:history="1">
        <w:r w:rsidRPr="0057588B">
          <w:rPr>
            <w:rStyle w:val="Hyperlink"/>
            <w:rFonts w:ascii="Verdana" w:hAnsi="Verdana"/>
            <w:sz w:val="24"/>
            <w:szCs w:val="24"/>
          </w:rPr>
          <w:t>http://www.accesstoinsight.org/ptf/dhamma/index.html</w:t>
        </w:r>
      </w:hyperlink>
      <w:r w:rsidRPr="0057588B">
        <w:rPr>
          <w:rFonts w:ascii="Verdana" w:hAnsi="Verdana"/>
          <w:sz w:val="24"/>
          <w:szCs w:val="24"/>
        </w:rPr>
        <w:t xml:space="preserve"> .</w:t>
      </w:r>
      <w:proofErr w:type="gramEnd"/>
      <w:r>
        <w:rPr>
          <w:rFonts w:ascii="Verdana" w:hAnsi="Verdana"/>
          <w:sz w:val="24"/>
          <w:szCs w:val="24"/>
        </w:rPr>
        <w:t xml:space="preserve"> [This formatting has been produced by Alexander Peck.]</w:t>
      </w:r>
    </w:p>
    <w:p w:rsidR="0057588B" w:rsidRPr="0057588B" w:rsidRDefault="0057588B" w:rsidP="0057588B">
      <w:pPr>
        <w:rPr>
          <w:rFonts w:ascii="Verdana" w:hAnsi="Verdana"/>
          <w:sz w:val="24"/>
          <w:szCs w:val="24"/>
        </w:rPr>
      </w:pPr>
      <w:proofErr w:type="gramStart"/>
      <w:r w:rsidRPr="0057588B">
        <w:rPr>
          <w:rFonts w:ascii="Verdana" w:hAnsi="Verdana"/>
          <w:sz w:val="24"/>
          <w:szCs w:val="24"/>
        </w:rPr>
        <w:t>©2005 Access to Insight.</w:t>
      </w:r>
      <w:proofErr w:type="gramEnd"/>
    </w:p>
    <w:p w:rsidR="0057588B" w:rsidRPr="0057588B" w:rsidRDefault="0057588B" w:rsidP="0057588B">
      <w:pPr>
        <w:rPr>
          <w:rFonts w:ascii="Verdana" w:hAnsi="Verdana"/>
          <w:sz w:val="24"/>
          <w:szCs w:val="24"/>
        </w:rPr>
      </w:pPr>
      <w:r w:rsidRPr="0057588B">
        <w:rPr>
          <w:rFonts w:ascii="Verdana" w:hAnsi="Verdana"/>
          <w:sz w:val="24"/>
          <w:szCs w:val="24"/>
        </w:rPr>
        <w:t>The text of this page ("</w:t>
      </w:r>
      <w:proofErr w:type="spellStart"/>
      <w:r w:rsidRPr="0057588B">
        <w:rPr>
          <w:rFonts w:ascii="Verdana" w:hAnsi="Verdana"/>
          <w:sz w:val="24"/>
          <w:szCs w:val="24"/>
        </w:rPr>
        <w:t>Dhamma</w:t>
      </w:r>
      <w:proofErr w:type="spellEnd"/>
      <w:r w:rsidRPr="0057588B">
        <w:rPr>
          <w:rFonts w:ascii="Verdana" w:hAnsi="Verdana"/>
          <w:sz w:val="24"/>
          <w:szCs w:val="24"/>
        </w:rPr>
        <w:t xml:space="preserve">", by Access to Insight) is licensed under a </w:t>
      </w:r>
      <w:hyperlink r:id="rId8" w:history="1">
        <w:r w:rsidRPr="0057588B">
          <w:rPr>
            <w:rStyle w:val="Hyperlink"/>
            <w:rFonts w:ascii="Verdana" w:hAnsi="Verdana"/>
            <w:sz w:val="24"/>
            <w:szCs w:val="24"/>
          </w:rPr>
          <w:t>Creative Commons Attribution-NonCommercial 4.0 International License</w:t>
        </w:r>
      </w:hyperlink>
      <w:r w:rsidRPr="0057588B">
        <w:rPr>
          <w:rFonts w:ascii="Verdana" w:hAnsi="Verdana"/>
          <w:sz w:val="24"/>
          <w:szCs w:val="24"/>
        </w:rPr>
        <w:t xml:space="preserve">. To view a copy of the license, visit </w:t>
      </w:r>
      <w:hyperlink r:id="rId9" w:history="1">
        <w:r w:rsidRPr="0057588B">
          <w:rPr>
            <w:rStyle w:val="Hyperlink"/>
            <w:rFonts w:ascii="Verdana" w:hAnsi="Verdana"/>
            <w:sz w:val="24"/>
            <w:szCs w:val="24"/>
          </w:rPr>
          <w:t>http://creativecommons.org/licenses/by-nc/4.0/</w:t>
        </w:r>
      </w:hyperlink>
      <w:r w:rsidRPr="0057588B">
        <w:rPr>
          <w:rFonts w:ascii="Verdana" w:hAnsi="Verdana"/>
          <w:sz w:val="24"/>
          <w:szCs w:val="24"/>
        </w:rPr>
        <w:t xml:space="preserve">. Documents linked from this page may be subject to other restrictions. </w:t>
      </w:r>
      <w:proofErr w:type="gramStart"/>
      <w:r w:rsidRPr="0057588B">
        <w:rPr>
          <w:rFonts w:ascii="Verdana" w:hAnsi="Verdana"/>
          <w:sz w:val="24"/>
          <w:szCs w:val="24"/>
        </w:rPr>
        <w:t>Last revised for Access to Insight on 30 November 2013.</w:t>
      </w:r>
      <w:proofErr w:type="gramEnd"/>
    </w:p>
    <w:p w:rsidR="00E24630" w:rsidRPr="0057588B" w:rsidRDefault="006C0E3D">
      <w:pPr>
        <w:rPr>
          <w:rFonts w:ascii="Verdana" w:hAnsi="Verdana"/>
          <w:sz w:val="24"/>
          <w:szCs w:val="24"/>
        </w:rPr>
      </w:pPr>
    </w:p>
    <w:sectPr w:rsidR="00E24630" w:rsidRPr="0057588B" w:rsidSect="00DD1306">
      <w:headerReference w:type="default" r:id="rId1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E3D" w:rsidRDefault="006C0E3D" w:rsidP="00DD1306">
      <w:pPr>
        <w:spacing w:after="0" w:line="240" w:lineRule="auto"/>
      </w:pPr>
      <w:r>
        <w:separator/>
      </w:r>
    </w:p>
  </w:endnote>
  <w:endnote w:type="continuationSeparator" w:id="0">
    <w:p w:rsidR="006C0E3D" w:rsidRDefault="006C0E3D" w:rsidP="00DD13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88256"/>
      <w:docPartObj>
        <w:docPartGallery w:val="Page Numbers (Bottom of Page)"/>
        <w:docPartUnique/>
      </w:docPartObj>
    </w:sdtPr>
    <w:sdtContent>
      <w:p w:rsidR="00DD1306" w:rsidRDefault="00990002">
        <w:pPr>
          <w:pStyle w:val="Footer"/>
          <w:jc w:val="center"/>
        </w:pPr>
        <w:fldSimple w:instr=" PAGE   \* MERGEFORMAT ">
          <w:r w:rsidR="0047036D">
            <w:rPr>
              <w:noProof/>
            </w:rPr>
            <w:t>2</w:t>
          </w:r>
        </w:fldSimple>
      </w:p>
    </w:sdtContent>
  </w:sdt>
  <w:p w:rsidR="00DD1306" w:rsidRDefault="00DD13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E3D" w:rsidRDefault="006C0E3D" w:rsidP="00DD1306">
      <w:pPr>
        <w:spacing w:after="0" w:line="240" w:lineRule="auto"/>
      </w:pPr>
      <w:r>
        <w:separator/>
      </w:r>
    </w:p>
  </w:footnote>
  <w:footnote w:type="continuationSeparator" w:id="0">
    <w:p w:rsidR="006C0E3D" w:rsidRDefault="006C0E3D" w:rsidP="00DD13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306" w:rsidRPr="00DD1306" w:rsidRDefault="00DD1306">
    <w:pPr>
      <w:pStyle w:val="Header"/>
      <w:rPr>
        <w:rFonts w:ascii="Verdana" w:hAnsi="Verdana"/>
        <w:sz w:val="20"/>
        <w:szCs w:val="20"/>
      </w:rPr>
    </w:pPr>
    <w:proofErr w:type="spellStart"/>
    <w:r w:rsidRPr="00DD1306">
      <w:rPr>
        <w:rFonts w:ascii="Verdana" w:hAnsi="Verdana"/>
        <w:sz w:val="20"/>
        <w:szCs w:val="20"/>
      </w:rPr>
      <w:t>Dhamma</w:t>
    </w:r>
    <w:proofErr w:type="spellEnd"/>
  </w:p>
  <w:p w:rsidR="00DD1306" w:rsidRDefault="00DD13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15C8B"/>
    <w:multiLevelType w:val="multilevel"/>
    <w:tmpl w:val="17CA05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0">
      <w:lvl w:ilvl="0">
        <w:numFmt w:val="decimal"/>
        <w:lvlText w:val=""/>
        <w:lvlJc w:val="left"/>
      </w:lvl>
    </w:lvlOverride>
    <w:lvlOverride w:ilvl="1">
      <w:lvl w:ilvl="1">
        <w:numFmt w:val="upperLetter"/>
        <w:lvlText w:val="%2."/>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4"/>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57588B"/>
    <w:rsid w:val="000836BE"/>
    <w:rsid w:val="00381B09"/>
    <w:rsid w:val="0047036D"/>
    <w:rsid w:val="0057588B"/>
    <w:rsid w:val="006C0E3D"/>
    <w:rsid w:val="006F2B99"/>
    <w:rsid w:val="00990002"/>
    <w:rsid w:val="00A12558"/>
    <w:rsid w:val="00AD00D9"/>
    <w:rsid w:val="00DD1306"/>
    <w:rsid w:val="00EF1465"/>
    <w:rsid w:val="00F739C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55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588B"/>
    <w:rPr>
      <w:color w:val="0000FF" w:themeColor="hyperlink"/>
      <w:u w:val="single"/>
    </w:rPr>
  </w:style>
  <w:style w:type="paragraph" w:styleId="Header">
    <w:name w:val="header"/>
    <w:basedOn w:val="Normal"/>
    <w:link w:val="HeaderChar"/>
    <w:uiPriority w:val="99"/>
    <w:unhideWhenUsed/>
    <w:rsid w:val="00DD13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1306"/>
  </w:style>
  <w:style w:type="paragraph" w:styleId="Footer">
    <w:name w:val="footer"/>
    <w:basedOn w:val="Normal"/>
    <w:link w:val="FooterChar"/>
    <w:uiPriority w:val="99"/>
    <w:unhideWhenUsed/>
    <w:rsid w:val="00DD13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1306"/>
  </w:style>
</w:styles>
</file>

<file path=word/webSettings.xml><?xml version="1.0" encoding="utf-8"?>
<w:webSettings xmlns:r="http://schemas.openxmlformats.org/officeDocument/2006/relationships" xmlns:w="http://schemas.openxmlformats.org/wordprocessingml/2006/main">
  <w:divs>
    <w:div w:id="781615018">
      <w:bodyDiv w:val="1"/>
      <w:marLeft w:val="0"/>
      <w:marRight w:val="0"/>
      <w:marTop w:val="0"/>
      <w:marBottom w:val="0"/>
      <w:divBdr>
        <w:top w:val="none" w:sz="0" w:space="0" w:color="auto"/>
        <w:left w:val="none" w:sz="0" w:space="0" w:color="auto"/>
        <w:bottom w:val="none" w:sz="0" w:space="0" w:color="auto"/>
        <w:right w:val="none" w:sz="0" w:space="0" w:color="auto"/>
      </w:divBdr>
      <w:divsChild>
        <w:div w:id="170029615">
          <w:marLeft w:val="0"/>
          <w:marRight w:val="0"/>
          <w:marTop w:val="100"/>
          <w:marBottom w:val="100"/>
          <w:divBdr>
            <w:top w:val="none" w:sz="0" w:space="0" w:color="auto"/>
            <w:left w:val="none" w:sz="0" w:space="0" w:color="auto"/>
            <w:bottom w:val="none" w:sz="0" w:space="0" w:color="auto"/>
            <w:right w:val="none" w:sz="0" w:space="0" w:color="auto"/>
          </w:divBdr>
          <w:divsChild>
            <w:div w:id="1242367976">
              <w:marLeft w:val="0"/>
              <w:marRight w:val="0"/>
              <w:marTop w:val="0"/>
              <w:marBottom w:val="120"/>
              <w:divBdr>
                <w:top w:val="none" w:sz="0" w:space="0" w:color="auto"/>
                <w:left w:val="none" w:sz="0" w:space="0" w:color="auto"/>
                <w:bottom w:val="single" w:sz="4" w:space="0" w:color="CCCCCC"/>
                <w:right w:val="none" w:sz="0" w:space="0" w:color="auto"/>
              </w:divBdr>
              <w:divsChild>
                <w:div w:id="86407">
                  <w:marLeft w:val="0"/>
                  <w:marRight w:val="0"/>
                  <w:marTop w:val="0"/>
                  <w:marBottom w:val="0"/>
                  <w:divBdr>
                    <w:top w:val="none" w:sz="0" w:space="0" w:color="auto"/>
                    <w:left w:val="none" w:sz="0" w:space="0" w:color="auto"/>
                    <w:bottom w:val="none" w:sz="0" w:space="0" w:color="auto"/>
                    <w:right w:val="none" w:sz="0" w:space="0" w:color="auto"/>
                  </w:divBdr>
                </w:div>
                <w:div w:id="1267883183">
                  <w:marLeft w:val="0"/>
                  <w:marRight w:val="0"/>
                  <w:marTop w:val="0"/>
                  <w:marBottom w:val="0"/>
                  <w:divBdr>
                    <w:top w:val="none" w:sz="0" w:space="0" w:color="auto"/>
                    <w:left w:val="none" w:sz="0" w:space="0" w:color="auto"/>
                    <w:bottom w:val="none" w:sz="0" w:space="0" w:color="auto"/>
                    <w:right w:val="none" w:sz="0" w:space="0" w:color="auto"/>
                  </w:divBdr>
                </w:div>
              </w:divsChild>
            </w:div>
            <w:div w:id="1452089748">
              <w:marLeft w:val="0"/>
              <w:marRight w:val="0"/>
              <w:marTop w:val="0"/>
              <w:marBottom w:val="0"/>
              <w:divBdr>
                <w:top w:val="none" w:sz="0" w:space="0" w:color="auto"/>
                <w:left w:val="none" w:sz="0" w:space="0" w:color="auto"/>
                <w:bottom w:val="none" w:sz="0" w:space="0" w:color="auto"/>
                <w:right w:val="none" w:sz="0" w:space="0" w:color="auto"/>
              </w:divBdr>
              <w:divsChild>
                <w:div w:id="1907766334">
                  <w:marLeft w:val="0"/>
                  <w:marRight w:val="0"/>
                  <w:marTop w:val="0"/>
                  <w:marBottom w:val="0"/>
                  <w:divBdr>
                    <w:top w:val="none" w:sz="0" w:space="0" w:color="auto"/>
                    <w:left w:val="none" w:sz="0" w:space="0" w:color="auto"/>
                    <w:bottom w:val="none" w:sz="0" w:space="0" w:color="auto"/>
                    <w:right w:val="none" w:sz="0" w:space="0" w:color="auto"/>
                  </w:divBdr>
                  <w:divsChild>
                    <w:div w:id="2047484110">
                      <w:marLeft w:val="0"/>
                      <w:marRight w:val="0"/>
                      <w:marTop w:val="720"/>
                      <w:marBottom w:val="0"/>
                      <w:divBdr>
                        <w:top w:val="none" w:sz="0" w:space="0" w:color="auto"/>
                        <w:left w:val="none" w:sz="0" w:space="0" w:color="auto"/>
                        <w:bottom w:val="single" w:sz="4" w:space="24" w:color="888888"/>
                        <w:right w:val="none" w:sz="0" w:space="0" w:color="auto"/>
                      </w:divBdr>
                      <w:divsChild>
                        <w:div w:id="1349795874">
                          <w:marLeft w:val="480"/>
                          <w:marRight w:val="480"/>
                          <w:marTop w:val="240"/>
                          <w:marBottom w:val="480"/>
                          <w:divBdr>
                            <w:top w:val="none" w:sz="0" w:space="0" w:color="auto"/>
                            <w:left w:val="none" w:sz="0" w:space="0" w:color="auto"/>
                            <w:bottom w:val="none" w:sz="0" w:space="0" w:color="auto"/>
                            <w:right w:val="none" w:sz="0" w:space="0" w:color="auto"/>
                          </w:divBdr>
                        </w:div>
                        <w:div w:id="55668740">
                          <w:marLeft w:val="480"/>
                          <w:marRight w:val="480"/>
                          <w:marTop w:val="240"/>
                          <w:marBottom w:val="480"/>
                          <w:divBdr>
                            <w:top w:val="none" w:sz="0" w:space="0" w:color="auto"/>
                            <w:left w:val="none" w:sz="0" w:space="0" w:color="auto"/>
                            <w:bottom w:val="none" w:sz="0" w:space="0" w:color="auto"/>
                            <w:right w:val="none" w:sz="0" w:space="0" w:color="auto"/>
                          </w:divBdr>
                        </w:div>
                        <w:div w:id="78530749">
                          <w:marLeft w:val="480"/>
                          <w:marRight w:val="480"/>
                          <w:marTop w:val="240"/>
                          <w:marBottom w:val="480"/>
                          <w:divBdr>
                            <w:top w:val="none" w:sz="0" w:space="0" w:color="auto"/>
                            <w:left w:val="none" w:sz="0" w:space="0" w:color="auto"/>
                            <w:bottom w:val="none" w:sz="0" w:space="0" w:color="auto"/>
                            <w:right w:val="none" w:sz="0" w:space="0" w:color="auto"/>
                          </w:divBdr>
                        </w:div>
                      </w:divsChild>
                    </w:div>
                    <w:div w:id="1820072531">
                      <w:marLeft w:val="0"/>
                      <w:marRight w:val="0"/>
                      <w:marTop w:val="720"/>
                      <w:marBottom w:val="0"/>
                      <w:divBdr>
                        <w:top w:val="none" w:sz="0" w:space="0" w:color="auto"/>
                        <w:left w:val="none" w:sz="0" w:space="0" w:color="auto"/>
                        <w:bottom w:val="single" w:sz="4" w:space="24" w:color="888888"/>
                        <w:right w:val="none" w:sz="0" w:space="0" w:color="auto"/>
                      </w:divBdr>
                      <w:divsChild>
                        <w:div w:id="252326778">
                          <w:marLeft w:val="240"/>
                          <w:marRight w:val="240"/>
                          <w:marTop w:val="720"/>
                          <w:marBottom w:val="480"/>
                          <w:divBdr>
                            <w:top w:val="none" w:sz="0" w:space="0" w:color="auto"/>
                            <w:left w:val="none" w:sz="0" w:space="0" w:color="auto"/>
                            <w:bottom w:val="none" w:sz="0" w:space="0" w:color="auto"/>
                            <w:right w:val="none" w:sz="0" w:space="0" w:color="auto"/>
                          </w:divBdr>
                        </w:div>
                        <w:div w:id="1785536987">
                          <w:marLeft w:val="0"/>
                          <w:marRight w:val="480"/>
                          <w:marTop w:val="720"/>
                          <w:marBottom w:val="0"/>
                          <w:divBdr>
                            <w:top w:val="none" w:sz="0" w:space="0" w:color="auto"/>
                            <w:left w:val="none" w:sz="0" w:space="0" w:color="auto"/>
                            <w:bottom w:val="none" w:sz="0" w:space="0" w:color="auto"/>
                            <w:right w:val="none" w:sz="0" w:space="0" w:color="auto"/>
                          </w:divBdr>
                        </w:div>
                      </w:divsChild>
                    </w:div>
                  </w:divsChild>
                </w:div>
              </w:divsChild>
            </w:div>
            <w:div w:id="138697461">
              <w:marLeft w:val="0"/>
              <w:marRight w:val="0"/>
              <w:marTop w:val="0"/>
              <w:marBottom w:val="0"/>
              <w:divBdr>
                <w:top w:val="none" w:sz="0" w:space="0" w:color="auto"/>
                <w:left w:val="none" w:sz="0" w:space="0" w:color="auto"/>
                <w:bottom w:val="none" w:sz="0" w:space="0" w:color="auto"/>
                <w:right w:val="none" w:sz="0" w:space="0" w:color="auto"/>
              </w:divBdr>
              <w:divsChild>
                <w:div w:id="273906930">
                  <w:marLeft w:val="240"/>
                  <w:marRight w:val="240"/>
                  <w:marTop w:val="240"/>
                  <w:marBottom w:val="240"/>
                  <w:divBdr>
                    <w:top w:val="single" w:sz="4" w:space="6" w:color="DDDDDD"/>
                    <w:left w:val="single" w:sz="4" w:space="6" w:color="DDDDDD"/>
                    <w:bottom w:val="single" w:sz="4" w:space="6" w:color="DDDDDD"/>
                    <w:right w:val="single" w:sz="4" w:space="6" w:color="DDDDDD"/>
                  </w:divBdr>
                  <w:divsChild>
                    <w:div w:id="922228758">
                      <w:marLeft w:val="0"/>
                      <w:marRight w:val="0"/>
                      <w:marTop w:val="0"/>
                      <w:marBottom w:val="72"/>
                      <w:divBdr>
                        <w:top w:val="none" w:sz="0" w:space="0" w:color="auto"/>
                        <w:left w:val="none" w:sz="0" w:space="0" w:color="auto"/>
                        <w:bottom w:val="none" w:sz="0" w:space="0" w:color="auto"/>
                        <w:right w:val="none" w:sz="0" w:space="0" w:color="auto"/>
                      </w:divBdr>
                      <w:divsChild>
                        <w:div w:id="906257680">
                          <w:marLeft w:val="0"/>
                          <w:marRight w:val="0"/>
                          <w:marTop w:val="0"/>
                          <w:marBottom w:val="0"/>
                          <w:divBdr>
                            <w:top w:val="none" w:sz="0" w:space="0" w:color="auto"/>
                            <w:left w:val="none" w:sz="0" w:space="0" w:color="auto"/>
                            <w:bottom w:val="none" w:sz="0" w:space="0" w:color="auto"/>
                            <w:right w:val="none" w:sz="0" w:space="0" w:color="auto"/>
                          </w:divBdr>
                        </w:div>
                        <w:div w:id="1273438885">
                          <w:marLeft w:val="0"/>
                          <w:marRight w:val="0"/>
                          <w:marTop w:val="0"/>
                          <w:marBottom w:val="0"/>
                          <w:divBdr>
                            <w:top w:val="none" w:sz="0" w:space="0" w:color="auto"/>
                            <w:left w:val="none" w:sz="0" w:space="0" w:color="auto"/>
                            <w:bottom w:val="none" w:sz="0" w:space="0" w:color="auto"/>
                            <w:right w:val="none" w:sz="0" w:space="0" w:color="auto"/>
                          </w:divBdr>
                        </w:div>
                      </w:divsChild>
                    </w:div>
                    <w:div w:id="19812763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374378917">
      <w:bodyDiv w:val="1"/>
      <w:marLeft w:val="0"/>
      <w:marRight w:val="0"/>
      <w:marTop w:val="0"/>
      <w:marBottom w:val="0"/>
      <w:divBdr>
        <w:top w:val="none" w:sz="0" w:space="0" w:color="auto"/>
        <w:left w:val="none" w:sz="0" w:space="0" w:color="auto"/>
        <w:bottom w:val="none" w:sz="0" w:space="0" w:color="auto"/>
        <w:right w:val="none" w:sz="0" w:space="0" w:color="auto"/>
      </w:divBdr>
      <w:divsChild>
        <w:div w:id="317535408">
          <w:marLeft w:val="0"/>
          <w:marRight w:val="0"/>
          <w:marTop w:val="100"/>
          <w:marBottom w:val="100"/>
          <w:divBdr>
            <w:top w:val="none" w:sz="0" w:space="0" w:color="auto"/>
            <w:left w:val="none" w:sz="0" w:space="0" w:color="auto"/>
            <w:bottom w:val="none" w:sz="0" w:space="0" w:color="auto"/>
            <w:right w:val="none" w:sz="0" w:space="0" w:color="auto"/>
          </w:divBdr>
          <w:divsChild>
            <w:div w:id="1104885707">
              <w:marLeft w:val="0"/>
              <w:marRight w:val="0"/>
              <w:marTop w:val="0"/>
              <w:marBottom w:val="60"/>
              <w:divBdr>
                <w:top w:val="none" w:sz="0" w:space="0" w:color="auto"/>
                <w:left w:val="none" w:sz="0" w:space="0" w:color="auto"/>
                <w:bottom w:val="single" w:sz="2" w:space="0" w:color="CCCCCC"/>
                <w:right w:val="none" w:sz="0" w:space="0" w:color="auto"/>
              </w:divBdr>
              <w:divsChild>
                <w:div w:id="749305148">
                  <w:marLeft w:val="0"/>
                  <w:marRight w:val="0"/>
                  <w:marTop w:val="0"/>
                  <w:marBottom w:val="0"/>
                  <w:divBdr>
                    <w:top w:val="none" w:sz="0" w:space="0" w:color="auto"/>
                    <w:left w:val="none" w:sz="0" w:space="0" w:color="auto"/>
                    <w:bottom w:val="none" w:sz="0" w:space="0" w:color="auto"/>
                    <w:right w:val="none" w:sz="0" w:space="0" w:color="auto"/>
                  </w:divBdr>
                </w:div>
                <w:div w:id="209222446">
                  <w:marLeft w:val="0"/>
                  <w:marRight w:val="0"/>
                  <w:marTop w:val="0"/>
                  <w:marBottom w:val="0"/>
                  <w:divBdr>
                    <w:top w:val="none" w:sz="0" w:space="0" w:color="auto"/>
                    <w:left w:val="none" w:sz="0" w:space="0" w:color="auto"/>
                    <w:bottom w:val="none" w:sz="0" w:space="0" w:color="auto"/>
                    <w:right w:val="none" w:sz="0" w:space="0" w:color="auto"/>
                  </w:divBdr>
                </w:div>
              </w:divsChild>
            </w:div>
            <w:div w:id="656494469">
              <w:marLeft w:val="0"/>
              <w:marRight w:val="0"/>
              <w:marTop w:val="0"/>
              <w:marBottom w:val="0"/>
              <w:divBdr>
                <w:top w:val="none" w:sz="0" w:space="0" w:color="auto"/>
                <w:left w:val="none" w:sz="0" w:space="0" w:color="auto"/>
                <w:bottom w:val="none" w:sz="0" w:space="0" w:color="auto"/>
                <w:right w:val="none" w:sz="0" w:space="0" w:color="auto"/>
              </w:divBdr>
              <w:divsChild>
                <w:div w:id="1775401807">
                  <w:marLeft w:val="0"/>
                  <w:marRight w:val="0"/>
                  <w:marTop w:val="0"/>
                  <w:marBottom w:val="0"/>
                  <w:divBdr>
                    <w:top w:val="none" w:sz="0" w:space="0" w:color="auto"/>
                    <w:left w:val="none" w:sz="0" w:space="0" w:color="auto"/>
                    <w:bottom w:val="none" w:sz="0" w:space="0" w:color="auto"/>
                    <w:right w:val="none" w:sz="0" w:space="0" w:color="auto"/>
                  </w:divBdr>
                  <w:divsChild>
                    <w:div w:id="536428820">
                      <w:marLeft w:val="0"/>
                      <w:marRight w:val="0"/>
                      <w:marTop w:val="720"/>
                      <w:marBottom w:val="0"/>
                      <w:divBdr>
                        <w:top w:val="none" w:sz="0" w:space="0" w:color="auto"/>
                        <w:left w:val="none" w:sz="0" w:space="0" w:color="auto"/>
                        <w:bottom w:val="single" w:sz="2" w:space="24" w:color="888888"/>
                        <w:right w:val="none" w:sz="0" w:space="0" w:color="auto"/>
                      </w:divBdr>
                      <w:divsChild>
                        <w:div w:id="187792217">
                          <w:marLeft w:val="480"/>
                          <w:marRight w:val="480"/>
                          <w:marTop w:val="240"/>
                          <w:marBottom w:val="480"/>
                          <w:divBdr>
                            <w:top w:val="none" w:sz="0" w:space="0" w:color="auto"/>
                            <w:left w:val="none" w:sz="0" w:space="0" w:color="auto"/>
                            <w:bottom w:val="none" w:sz="0" w:space="0" w:color="auto"/>
                            <w:right w:val="none" w:sz="0" w:space="0" w:color="auto"/>
                          </w:divBdr>
                        </w:div>
                        <w:div w:id="731150755">
                          <w:marLeft w:val="480"/>
                          <w:marRight w:val="480"/>
                          <w:marTop w:val="240"/>
                          <w:marBottom w:val="480"/>
                          <w:divBdr>
                            <w:top w:val="none" w:sz="0" w:space="0" w:color="auto"/>
                            <w:left w:val="none" w:sz="0" w:space="0" w:color="auto"/>
                            <w:bottom w:val="none" w:sz="0" w:space="0" w:color="auto"/>
                            <w:right w:val="none" w:sz="0" w:space="0" w:color="auto"/>
                          </w:divBdr>
                        </w:div>
                        <w:div w:id="2090927837">
                          <w:marLeft w:val="480"/>
                          <w:marRight w:val="480"/>
                          <w:marTop w:val="240"/>
                          <w:marBottom w:val="480"/>
                          <w:divBdr>
                            <w:top w:val="none" w:sz="0" w:space="0" w:color="auto"/>
                            <w:left w:val="none" w:sz="0" w:space="0" w:color="auto"/>
                            <w:bottom w:val="none" w:sz="0" w:space="0" w:color="auto"/>
                            <w:right w:val="none" w:sz="0" w:space="0" w:color="auto"/>
                          </w:divBdr>
                        </w:div>
                      </w:divsChild>
                    </w:div>
                    <w:div w:id="665745663">
                      <w:marLeft w:val="0"/>
                      <w:marRight w:val="0"/>
                      <w:marTop w:val="720"/>
                      <w:marBottom w:val="0"/>
                      <w:divBdr>
                        <w:top w:val="none" w:sz="0" w:space="0" w:color="auto"/>
                        <w:left w:val="none" w:sz="0" w:space="0" w:color="auto"/>
                        <w:bottom w:val="single" w:sz="2" w:space="24" w:color="888888"/>
                        <w:right w:val="none" w:sz="0" w:space="0" w:color="auto"/>
                      </w:divBdr>
                      <w:divsChild>
                        <w:div w:id="635184684">
                          <w:marLeft w:val="120"/>
                          <w:marRight w:val="120"/>
                          <w:marTop w:val="720"/>
                          <w:marBottom w:val="480"/>
                          <w:divBdr>
                            <w:top w:val="none" w:sz="0" w:space="0" w:color="auto"/>
                            <w:left w:val="none" w:sz="0" w:space="0" w:color="auto"/>
                            <w:bottom w:val="none" w:sz="0" w:space="0" w:color="auto"/>
                            <w:right w:val="none" w:sz="0" w:space="0" w:color="auto"/>
                          </w:divBdr>
                        </w:div>
                        <w:div w:id="1873490395">
                          <w:marLeft w:val="0"/>
                          <w:marRight w:val="480"/>
                          <w:marTop w:val="720"/>
                          <w:marBottom w:val="0"/>
                          <w:divBdr>
                            <w:top w:val="none" w:sz="0" w:space="0" w:color="auto"/>
                            <w:left w:val="none" w:sz="0" w:space="0" w:color="auto"/>
                            <w:bottom w:val="none" w:sz="0" w:space="0" w:color="auto"/>
                            <w:right w:val="none" w:sz="0" w:space="0" w:color="auto"/>
                          </w:divBdr>
                        </w:div>
                      </w:divsChild>
                    </w:div>
                  </w:divsChild>
                </w:div>
              </w:divsChild>
            </w:div>
            <w:div w:id="1731029300">
              <w:marLeft w:val="0"/>
              <w:marRight w:val="0"/>
              <w:marTop w:val="0"/>
              <w:marBottom w:val="0"/>
              <w:divBdr>
                <w:top w:val="none" w:sz="0" w:space="0" w:color="auto"/>
                <w:left w:val="none" w:sz="0" w:space="0" w:color="auto"/>
                <w:bottom w:val="none" w:sz="0" w:space="0" w:color="auto"/>
                <w:right w:val="none" w:sz="0" w:space="0" w:color="auto"/>
              </w:divBdr>
              <w:divsChild>
                <w:div w:id="1122454032">
                  <w:marLeft w:val="120"/>
                  <w:marRight w:val="120"/>
                  <w:marTop w:val="120"/>
                  <w:marBottom w:val="120"/>
                  <w:divBdr>
                    <w:top w:val="single" w:sz="2" w:space="3" w:color="DDDDDD"/>
                    <w:left w:val="single" w:sz="2" w:space="3" w:color="DDDDDD"/>
                    <w:bottom w:val="single" w:sz="2" w:space="3" w:color="DDDDDD"/>
                    <w:right w:val="single" w:sz="2" w:space="3" w:color="DDDDDD"/>
                  </w:divBdr>
                  <w:divsChild>
                    <w:div w:id="2085298378">
                      <w:marLeft w:val="0"/>
                      <w:marRight w:val="0"/>
                      <w:marTop w:val="0"/>
                      <w:marBottom w:val="72"/>
                      <w:divBdr>
                        <w:top w:val="none" w:sz="0" w:space="0" w:color="auto"/>
                        <w:left w:val="none" w:sz="0" w:space="0" w:color="auto"/>
                        <w:bottom w:val="none" w:sz="0" w:space="0" w:color="auto"/>
                        <w:right w:val="none" w:sz="0" w:space="0" w:color="auto"/>
                      </w:divBdr>
                      <w:divsChild>
                        <w:div w:id="1257984941">
                          <w:marLeft w:val="0"/>
                          <w:marRight w:val="0"/>
                          <w:marTop w:val="0"/>
                          <w:marBottom w:val="0"/>
                          <w:divBdr>
                            <w:top w:val="none" w:sz="0" w:space="0" w:color="auto"/>
                            <w:left w:val="none" w:sz="0" w:space="0" w:color="auto"/>
                            <w:bottom w:val="none" w:sz="0" w:space="0" w:color="auto"/>
                            <w:right w:val="none" w:sz="0" w:space="0" w:color="auto"/>
                          </w:divBdr>
                        </w:div>
                        <w:div w:id="918752917">
                          <w:marLeft w:val="0"/>
                          <w:marRight w:val="0"/>
                          <w:marTop w:val="0"/>
                          <w:marBottom w:val="0"/>
                          <w:divBdr>
                            <w:top w:val="none" w:sz="0" w:space="0" w:color="auto"/>
                            <w:left w:val="none" w:sz="0" w:space="0" w:color="auto"/>
                            <w:bottom w:val="none" w:sz="0" w:space="0" w:color="auto"/>
                            <w:right w:val="none" w:sz="0" w:space="0" w:color="auto"/>
                          </w:divBdr>
                        </w:div>
                      </w:divsChild>
                    </w:div>
                    <w:div w:id="10743121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cesstoinsight.org/ptf/dhamma/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5</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5</cp:revision>
  <dcterms:created xsi:type="dcterms:W3CDTF">2014-12-01T02:09:00Z</dcterms:created>
  <dcterms:modified xsi:type="dcterms:W3CDTF">2014-12-03T03:15:00Z</dcterms:modified>
</cp:coreProperties>
</file>