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ayout w:type="fixed"/>
        <w:tblLook w:val="04A0"/>
      </w:tblPr>
      <w:tblGrid>
        <w:gridCol w:w="5331"/>
        <w:gridCol w:w="3911"/>
      </w:tblGrid>
      <w:tr w:rsidR="003D2F9B" w:rsidRPr="0084703D" w:rsidTr="0084703D">
        <w:trPr>
          <w:jc w:val="center"/>
        </w:trPr>
        <w:tc>
          <w:tcPr>
            <w:tcW w:w="9242" w:type="dxa"/>
            <w:gridSpan w:val="2"/>
            <w:vAlign w:val="center"/>
          </w:tcPr>
          <w:p w:rsidR="00B83637" w:rsidRPr="0084703D" w:rsidRDefault="00B83637" w:rsidP="003D2F9B">
            <w:pPr>
              <w:jc w:val="center"/>
              <w:rPr>
                <w:rFonts w:ascii="Georgia" w:hAnsi="Georgia" w:cs="Arial"/>
                <w:b/>
                <w:sz w:val="20"/>
                <w:szCs w:val="20"/>
              </w:rPr>
            </w:pPr>
          </w:p>
          <w:p w:rsidR="003D2F9B" w:rsidRPr="0084703D" w:rsidRDefault="00EC55D3" w:rsidP="003D2F9B">
            <w:pPr>
              <w:jc w:val="center"/>
              <w:rPr>
                <w:rFonts w:ascii="Georgia" w:hAnsi="Georgia" w:cs="Arial"/>
                <w:b/>
                <w:sz w:val="24"/>
                <w:szCs w:val="20"/>
              </w:rPr>
            </w:pPr>
            <w:r>
              <w:rPr>
                <w:rFonts w:ascii="Georgia" w:hAnsi="Georgia" w:cs="Arial"/>
                <w:b/>
                <w:sz w:val="24"/>
                <w:szCs w:val="20"/>
              </w:rPr>
              <w:t xml:space="preserve">A </w:t>
            </w:r>
            <w:r w:rsidR="00B83637" w:rsidRPr="0084703D">
              <w:rPr>
                <w:rFonts w:ascii="Georgia" w:hAnsi="Georgia" w:cs="Arial"/>
                <w:b/>
                <w:sz w:val="24"/>
                <w:szCs w:val="20"/>
              </w:rPr>
              <w:t>Li</w:t>
            </w:r>
            <w:r w:rsidR="003D2F9B" w:rsidRPr="0084703D">
              <w:rPr>
                <w:rFonts w:ascii="Georgia" w:hAnsi="Georgia" w:cs="Arial"/>
                <w:b/>
                <w:sz w:val="24"/>
                <w:szCs w:val="20"/>
              </w:rPr>
              <w:t>nk Between the Four Noble Truths and the Brahma-</w:t>
            </w:r>
            <w:proofErr w:type="spellStart"/>
            <w:r w:rsidR="003D2F9B" w:rsidRPr="0084703D">
              <w:rPr>
                <w:rFonts w:ascii="Georgia" w:hAnsi="Georgia" w:cs="Arial"/>
                <w:b/>
                <w:sz w:val="24"/>
                <w:szCs w:val="20"/>
              </w:rPr>
              <w:t>viharas</w:t>
            </w:r>
            <w:proofErr w:type="spellEnd"/>
          </w:p>
          <w:p w:rsidR="00B83637" w:rsidRPr="0084703D" w:rsidRDefault="00B83637" w:rsidP="003D2F9B">
            <w:pPr>
              <w:jc w:val="center"/>
              <w:rPr>
                <w:rFonts w:ascii="Georgia" w:hAnsi="Georgia" w:cs="Arial"/>
                <w:b/>
                <w:sz w:val="20"/>
                <w:szCs w:val="20"/>
              </w:rPr>
            </w:pPr>
          </w:p>
        </w:tc>
      </w:tr>
      <w:tr w:rsidR="00E81B77" w:rsidRPr="0084703D" w:rsidTr="00E81B77">
        <w:trPr>
          <w:jc w:val="center"/>
        </w:trPr>
        <w:tc>
          <w:tcPr>
            <w:tcW w:w="5331" w:type="dxa"/>
            <w:vAlign w:val="center"/>
          </w:tcPr>
          <w:p w:rsidR="003D2F9B" w:rsidRPr="00697693" w:rsidRDefault="003D2F9B" w:rsidP="00FC10C6">
            <w:pPr>
              <w:tabs>
                <w:tab w:val="left" w:pos="5442"/>
              </w:tabs>
              <w:jc w:val="center"/>
              <w:rPr>
                <w:rFonts w:ascii="Georgia" w:hAnsi="Georgia" w:cs="Arial"/>
                <w:i/>
              </w:rPr>
            </w:pPr>
            <w:r w:rsidRPr="00697693">
              <w:rPr>
                <w:rFonts w:ascii="Georgia" w:hAnsi="Georgia" w:cs="Arial"/>
                <w:b/>
                <w:i/>
              </w:rPr>
              <w:t>The Four Noble Truths</w:t>
            </w:r>
          </w:p>
        </w:tc>
        <w:tc>
          <w:tcPr>
            <w:tcW w:w="3911" w:type="dxa"/>
          </w:tcPr>
          <w:p w:rsidR="003D2F9B" w:rsidRPr="00697693" w:rsidRDefault="003D2F9B" w:rsidP="003D2F9B">
            <w:pPr>
              <w:jc w:val="center"/>
              <w:rPr>
                <w:rFonts w:ascii="Georgia" w:hAnsi="Georgia" w:cs="Arial"/>
              </w:rPr>
            </w:pPr>
            <w:r w:rsidRPr="00697693">
              <w:rPr>
                <w:rFonts w:ascii="Georgia" w:hAnsi="Georgia" w:cs="Arial"/>
                <w:b/>
                <w:i/>
              </w:rPr>
              <w:t>Brahma-</w:t>
            </w:r>
            <w:proofErr w:type="spellStart"/>
            <w:r w:rsidRPr="00697693">
              <w:rPr>
                <w:rFonts w:ascii="Georgia" w:hAnsi="Georgia" w:cs="Arial"/>
                <w:b/>
                <w:i/>
              </w:rPr>
              <w:t>viharas</w:t>
            </w:r>
            <w:proofErr w:type="spellEnd"/>
            <w:r w:rsidR="00AC519E" w:rsidRPr="00697693">
              <w:rPr>
                <w:rFonts w:ascii="Georgia" w:hAnsi="Georgia" w:cs="Arial"/>
                <w:b/>
              </w:rPr>
              <w:t xml:space="preserve"> </w:t>
            </w:r>
            <w:r w:rsidR="00AC519E" w:rsidRPr="00697693">
              <w:rPr>
                <w:rFonts w:ascii="Georgia" w:hAnsi="Georgia" w:cs="Arial"/>
                <w:b/>
                <w:i/>
              </w:rPr>
              <w:t>or Boundless States (</w:t>
            </w:r>
            <w:proofErr w:type="spellStart"/>
            <w:r w:rsidR="00AC519E" w:rsidRPr="00697693">
              <w:rPr>
                <w:rFonts w:ascii="Georgia" w:hAnsi="Georgia" w:cs="Arial"/>
                <w:b/>
                <w:i/>
              </w:rPr>
              <w:t>appamanna</w:t>
            </w:r>
            <w:proofErr w:type="spellEnd"/>
            <w:r w:rsidR="00AC519E" w:rsidRPr="00697693">
              <w:rPr>
                <w:rFonts w:ascii="Georgia" w:hAnsi="Georgia" w:cs="Arial"/>
                <w:b/>
                <w:i/>
              </w:rPr>
              <w:t>)</w:t>
            </w:r>
          </w:p>
        </w:tc>
      </w:tr>
      <w:tr w:rsidR="00E81B77" w:rsidRPr="0084703D" w:rsidTr="00E81B77">
        <w:trPr>
          <w:jc w:val="center"/>
        </w:trPr>
        <w:tc>
          <w:tcPr>
            <w:tcW w:w="5331" w:type="dxa"/>
          </w:tcPr>
          <w:p w:rsidR="00B83637" w:rsidRPr="0084703D" w:rsidRDefault="00B83637" w:rsidP="00233349">
            <w:pPr>
              <w:rPr>
                <w:rFonts w:ascii="Georgia" w:hAnsi="Georgia" w:cs="Arial"/>
                <w:sz w:val="20"/>
                <w:szCs w:val="20"/>
                <w:u w:val="single"/>
              </w:rPr>
            </w:pPr>
          </w:p>
          <w:p w:rsidR="00302EF0" w:rsidRPr="0084703D" w:rsidRDefault="005C22D6" w:rsidP="00462634">
            <w:pPr>
              <w:rPr>
                <w:rFonts w:ascii="Georgia" w:hAnsi="Georgia" w:cs="Arial"/>
                <w:sz w:val="20"/>
                <w:szCs w:val="20"/>
              </w:rPr>
            </w:pPr>
            <w:r w:rsidRPr="0084703D">
              <w:rPr>
                <w:rFonts w:ascii="Georgia" w:hAnsi="Georgia" w:cs="Arial"/>
                <w:sz w:val="20"/>
                <w:szCs w:val="20"/>
                <w:u w:val="single"/>
              </w:rPr>
              <w:t>Suffering</w:t>
            </w:r>
            <w:r w:rsidR="00B83637" w:rsidRPr="0084703D">
              <w:rPr>
                <w:rFonts w:ascii="Georgia" w:hAnsi="Georgia" w:cs="Arial"/>
                <w:sz w:val="20"/>
                <w:szCs w:val="20"/>
              </w:rPr>
              <w:t xml:space="preserve"> (</w:t>
            </w:r>
            <w:r w:rsidR="007317DB">
              <w:rPr>
                <w:rFonts w:ascii="Georgia" w:hAnsi="Georgia" w:cs="Arial"/>
                <w:sz w:val="20"/>
                <w:szCs w:val="20"/>
              </w:rPr>
              <w:t>"</w:t>
            </w:r>
            <w:r w:rsidR="00B83637" w:rsidRPr="0084703D">
              <w:rPr>
                <w:rFonts w:ascii="Georgia" w:hAnsi="Georgia" w:cs="Arial"/>
                <w:sz w:val="20"/>
                <w:szCs w:val="20"/>
              </w:rPr>
              <w:t>disease</w:t>
            </w:r>
            <w:r w:rsidR="007317DB">
              <w:rPr>
                <w:rFonts w:ascii="Georgia" w:hAnsi="Georgia" w:cs="Arial"/>
                <w:sz w:val="20"/>
                <w:szCs w:val="20"/>
              </w:rPr>
              <w:t>"</w:t>
            </w:r>
            <w:r w:rsidR="00B83637" w:rsidRPr="0084703D">
              <w:rPr>
                <w:rFonts w:ascii="Georgia" w:hAnsi="Georgia" w:cs="Arial"/>
                <w:sz w:val="20"/>
                <w:szCs w:val="20"/>
              </w:rPr>
              <w:t>)</w:t>
            </w:r>
            <w:r w:rsidRPr="0084703D">
              <w:rPr>
                <w:rFonts w:ascii="Georgia" w:hAnsi="Georgia" w:cs="Arial"/>
                <w:sz w:val="20"/>
                <w:szCs w:val="20"/>
              </w:rPr>
              <w:t xml:space="preserve">: </w:t>
            </w:r>
            <w:r w:rsidR="007317DB">
              <w:rPr>
                <w:rFonts w:ascii="Georgia" w:hAnsi="Georgia" w:cs="Arial"/>
                <w:sz w:val="20"/>
                <w:szCs w:val="20"/>
              </w:rPr>
              <w:t>Th</w:t>
            </w:r>
            <w:r w:rsidR="00EF166C">
              <w:rPr>
                <w:rFonts w:ascii="Georgia" w:hAnsi="Georgia" w:cs="Arial"/>
                <w:sz w:val="20"/>
                <w:szCs w:val="20"/>
              </w:rPr>
              <w:t>is</w:t>
            </w:r>
            <w:r w:rsidR="007317DB">
              <w:rPr>
                <w:rFonts w:ascii="Georgia" w:hAnsi="Georgia" w:cs="Arial"/>
                <w:sz w:val="20"/>
                <w:szCs w:val="20"/>
              </w:rPr>
              <w:t xml:space="preserve"> </w:t>
            </w:r>
            <w:r w:rsidR="00EF166C">
              <w:rPr>
                <w:rFonts w:ascii="Georgia" w:hAnsi="Georgia" w:cs="Arial"/>
                <w:sz w:val="20"/>
                <w:szCs w:val="20"/>
              </w:rPr>
              <w:t xml:space="preserve">refers to the </w:t>
            </w:r>
            <w:r w:rsidR="007317DB">
              <w:rPr>
                <w:rFonts w:ascii="Georgia" w:hAnsi="Georgia" w:cs="Arial"/>
                <w:sz w:val="20"/>
                <w:szCs w:val="20"/>
              </w:rPr>
              <w:t>e</w:t>
            </w:r>
            <w:r w:rsidRPr="0084703D">
              <w:rPr>
                <w:rFonts w:ascii="Georgia" w:hAnsi="Georgia" w:cs="Arial"/>
                <w:sz w:val="20"/>
                <w:szCs w:val="20"/>
              </w:rPr>
              <w:t xml:space="preserve">xistence of </w:t>
            </w:r>
            <w:proofErr w:type="spellStart"/>
            <w:r w:rsidRPr="0084703D">
              <w:rPr>
                <w:rFonts w:ascii="Georgia" w:hAnsi="Georgia" w:cs="Arial"/>
                <w:i/>
                <w:sz w:val="20"/>
                <w:szCs w:val="20"/>
              </w:rPr>
              <w:t>dukkha</w:t>
            </w:r>
            <w:proofErr w:type="spellEnd"/>
            <w:r w:rsidRPr="0084703D">
              <w:rPr>
                <w:rFonts w:ascii="Georgia" w:hAnsi="Georgia" w:cs="Arial"/>
                <w:sz w:val="20"/>
                <w:szCs w:val="20"/>
              </w:rPr>
              <w:t xml:space="preserve"> (the unsatisfactory nature of all conditioned phenomena)</w:t>
            </w:r>
            <w:r w:rsidR="00233349" w:rsidRPr="0084703D">
              <w:rPr>
                <w:rFonts w:ascii="Georgia" w:hAnsi="Georgia" w:cs="Arial"/>
                <w:sz w:val="20"/>
                <w:szCs w:val="20"/>
              </w:rPr>
              <w:t xml:space="preserve">. </w:t>
            </w:r>
            <w:proofErr w:type="spellStart"/>
            <w:r w:rsidR="00233349" w:rsidRPr="0084703D">
              <w:rPr>
                <w:rFonts w:ascii="Georgia" w:hAnsi="Georgia" w:cs="Arial"/>
                <w:i/>
                <w:sz w:val="20"/>
                <w:szCs w:val="20"/>
              </w:rPr>
              <w:t>Dukkha</w:t>
            </w:r>
            <w:proofErr w:type="spellEnd"/>
            <w:r w:rsidR="00233349" w:rsidRPr="0084703D">
              <w:rPr>
                <w:rFonts w:ascii="Georgia" w:hAnsi="Georgia" w:cs="Arial"/>
                <w:sz w:val="20"/>
                <w:szCs w:val="20"/>
              </w:rPr>
              <w:t xml:space="preserve"> includes suffering, </w:t>
            </w:r>
            <w:proofErr w:type="spellStart"/>
            <w:r w:rsidR="00233349" w:rsidRPr="0084703D">
              <w:rPr>
                <w:rFonts w:ascii="Georgia" w:hAnsi="Georgia" w:cs="Arial"/>
                <w:sz w:val="20"/>
                <w:szCs w:val="20"/>
              </w:rPr>
              <w:t>unsatisfactoriness</w:t>
            </w:r>
            <w:proofErr w:type="spellEnd"/>
            <w:r w:rsidR="00233349" w:rsidRPr="0084703D">
              <w:rPr>
                <w:rFonts w:ascii="Georgia" w:hAnsi="Georgia" w:cs="Arial"/>
                <w:sz w:val="20"/>
                <w:szCs w:val="20"/>
              </w:rPr>
              <w:t>, dissatisfaction, anxiety</w:t>
            </w:r>
            <w:r w:rsidR="00493228" w:rsidRPr="0084703D">
              <w:rPr>
                <w:rFonts w:ascii="Georgia" w:hAnsi="Georgia" w:cs="Arial"/>
                <w:sz w:val="20"/>
                <w:szCs w:val="20"/>
              </w:rPr>
              <w:t>, and stress</w:t>
            </w:r>
            <w:r w:rsidR="00233349" w:rsidRPr="0084703D">
              <w:rPr>
                <w:rFonts w:ascii="Georgia" w:hAnsi="Georgia" w:cs="Arial"/>
                <w:sz w:val="20"/>
                <w:szCs w:val="20"/>
              </w:rPr>
              <w:t>. Three types of suffering: suffering of suffering, suffering of change, and pervasive suffering</w:t>
            </w:r>
            <w:r w:rsidR="00302EF0" w:rsidRPr="0084703D">
              <w:rPr>
                <w:rFonts w:ascii="Georgia" w:hAnsi="Georgia" w:cs="Arial"/>
                <w:sz w:val="20"/>
                <w:szCs w:val="20"/>
              </w:rPr>
              <w:t xml:space="preserve"> (everything in existence carries the germ of suffering)</w:t>
            </w:r>
            <w:r w:rsidR="00B83637" w:rsidRPr="0084703D">
              <w:rPr>
                <w:rFonts w:ascii="Georgia" w:hAnsi="Georgia" w:cs="Arial"/>
                <w:sz w:val="20"/>
                <w:szCs w:val="20"/>
              </w:rPr>
              <w:t xml:space="preserve">. </w:t>
            </w:r>
          </w:p>
          <w:p w:rsidR="003B2A4C" w:rsidRPr="0084703D" w:rsidRDefault="00B83637" w:rsidP="00462634">
            <w:pPr>
              <w:rPr>
                <w:rFonts w:ascii="Georgia" w:hAnsi="Georgia" w:cs="Arial"/>
                <w:sz w:val="20"/>
                <w:szCs w:val="20"/>
              </w:rPr>
            </w:pPr>
            <w:r w:rsidRPr="0084703D">
              <w:rPr>
                <w:rFonts w:ascii="Georgia" w:hAnsi="Georgia" w:cs="Arial"/>
                <w:sz w:val="20"/>
                <w:szCs w:val="20"/>
              </w:rPr>
              <w:t xml:space="preserve">Task: To </w:t>
            </w:r>
            <w:r w:rsidRPr="00EA6425">
              <w:rPr>
                <w:rFonts w:ascii="Georgia" w:hAnsi="Georgia" w:cs="Arial"/>
                <w:i/>
                <w:sz w:val="20"/>
                <w:szCs w:val="20"/>
              </w:rPr>
              <w:t>understand</w:t>
            </w:r>
            <w:r w:rsidR="00EA6425">
              <w:rPr>
                <w:rFonts w:ascii="Georgia" w:hAnsi="Georgia" w:cs="Arial"/>
                <w:sz w:val="20"/>
                <w:szCs w:val="20"/>
              </w:rPr>
              <w:t xml:space="preserve"> suffering</w:t>
            </w:r>
            <w:r w:rsidRPr="0084703D">
              <w:rPr>
                <w:rFonts w:ascii="Georgia" w:hAnsi="Georgia" w:cs="Arial"/>
                <w:sz w:val="20"/>
                <w:szCs w:val="20"/>
              </w:rPr>
              <w:t>. This dispels the personality-view.</w:t>
            </w:r>
            <w:r w:rsidR="00493228" w:rsidRPr="0084703D">
              <w:rPr>
                <w:rFonts w:ascii="Georgia" w:hAnsi="Georgia" w:cs="Arial"/>
                <w:sz w:val="20"/>
                <w:szCs w:val="20"/>
              </w:rPr>
              <w:t xml:space="preserve">  </w:t>
            </w:r>
          </w:p>
          <w:p w:rsidR="003B2A4C" w:rsidRPr="0084703D" w:rsidRDefault="003B2A4C" w:rsidP="00462634">
            <w:pPr>
              <w:rPr>
                <w:rFonts w:ascii="Georgia" w:hAnsi="Georgia" w:cs="Arial"/>
                <w:sz w:val="20"/>
                <w:szCs w:val="20"/>
              </w:rPr>
            </w:pPr>
          </w:p>
          <w:p w:rsidR="00462634" w:rsidRPr="0084703D" w:rsidRDefault="00FC10C6" w:rsidP="00462634">
            <w:pPr>
              <w:rPr>
                <w:rFonts w:ascii="Georgia" w:hAnsi="Georgia" w:cs="Arial"/>
                <w:sz w:val="20"/>
                <w:szCs w:val="20"/>
              </w:rPr>
            </w:pPr>
            <w:r w:rsidRPr="0084703D">
              <w:rPr>
                <w:rFonts w:ascii="Georgia" w:hAnsi="Georgia" w:cs="Arial"/>
                <w:sz w:val="20"/>
                <w:szCs w:val="20"/>
              </w:rPr>
              <w:t xml:space="preserve">Suffering also includes </w:t>
            </w:r>
            <w:r w:rsidRPr="00EA6425">
              <w:rPr>
                <w:rFonts w:ascii="Georgia" w:hAnsi="Georgia" w:cs="Arial"/>
                <w:i/>
                <w:sz w:val="20"/>
                <w:szCs w:val="20"/>
              </w:rPr>
              <w:t>not</w:t>
            </w:r>
            <w:r w:rsidRPr="0084703D">
              <w:rPr>
                <w:rFonts w:ascii="Georgia" w:hAnsi="Georgia" w:cs="Arial"/>
                <w:sz w:val="20"/>
                <w:szCs w:val="20"/>
              </w:rPr>
              <w:t xml:space="preserve"> understanding the three marks of existence: </w:t>
            </w:r>
            <w:r w:rsidR="00462634" w:rsidRPr="0084703D">
              <w:rPr>
                <w:rFonts w:ascii="Georgia" w:hAnsi="Georgia" w:cs="Arial"/>
                <w:sz w:val="20"/>
                <w:szCs w:val="20"/>
              </w:rPr>
              <w:t>impermanence, no stability (</w:t>
            </w:r>
            <w:proofErr w:type="spellStart"/>
            <w:r w:rsidR="00462634" w:rsidRPr="0084703D">
              <w:rPr>
                <w:rFonts w:ascii="Georgia" w:hAnsi="Georgia" w:cs="Arial"/>
                <w:i/>
                <w:sz w:val="20"/>
                <w:szCs w:val="20"/>
              </w:rPr>
              <w:t>anicca</w:t>
            </w:r>
            <w:proofErr w:type="spellEnd"/>
            <w:r w:rsidR="00462634" w:rsidRPr="0084703D">
              <w:rPr>
                <w:rFonts w:ascii="Georgia" w:hAnsi="Georgia" w:cs="Arial"/>
                <w:sz w:val="20"/>
                <w:szCs w:val="20"/>
              </w:rPr>
              <w:t xml:space="preserve">); suffering, </w:t>
            </w:r>
            <w:proofErr w:type="spellStart"/>
            <w:r w:rsidR="00462634" w:rsidRPr="0084703D">
              <w:rPr>
                <w:rFonts w:ascii="Georgia" w:hAnsi="Georgia" w:cs="Arial"/>
                <w:sz w:val="20"/>
                <w:szCs w:val="20"/>
              </w:rPr>
              <w:t>unsatisfactoriness</w:t>
            </w:r>
            <w:proofErr w:type="spellEnd"/>
            <w:r w:rsidR="00462634" w:rsidRPr="0084703D">
              <w:rPr>
                <w:rFonts w:ascii="Georgia" w:hAnsi="Georgia" w:cs="Arial"/>
                <w:sz w:val="20"/>
                <w:szCs w:val="20"/>
              </w:rPr>
              <w:t xml:space="preserve"> (</w:t>
            </w:r>
            <w:proofErr w:type="spellStart"/>
            <w:r w:rsidR="00462634" w:rsidRPr="0084703D">
              <w:rPr>
                <w:rFonts w:ascii="Georgia" w:hAnsi="Georgia" w:cs="Arial"/>
                <w:i/>
                <w:sz w:val="20"/>
                <w:szCs w:val="20"/>
              </w:rPr>
              <w:t>dukkha</w:t>
            </w:r>
            <w:proofErr w:type="spellEnd"/>
            <w:r w:rsidR="00462634" w:rsidRPr="0084703D">
              <w:rPr>
                <w:rFonts w:ascii="Georgia" w:hAnsi="Georgia" w:cs="Arial"/>
                <w:sz w:val="20"/>
                <w:szCs w:val="20"/>
              </w:rPr>
              <w:t>); and not-self, empty of any inherent existence</w:t>
            </w:r>
          </w:p>
          <w:p w:rsidR="003D2F9B" w:rsidRPr="0084703D" w:rsidRDefault="00462634" w:rsidP="00462634">
            <w:pPr>
              <w:rPr>
                <w:rFonts w:ascii="Georgia" w:hAnsi="Georgia" w:cs="Arial"/>
                <w:sz w:val="20"/>
                <w:szCs w:val="20"/>
              </w:rPr>
            </w:pPr>
            <w:r w:rsidRPr="0084703D">
              <w:rPr>
                <w:rFonts w:ascii="Georgia" w:hAnsi="Georgia" w:cs="Arial"/>
                <w:sz w:val="20"/>
                <w:szCs w:val="20"/>
              </w:rPr>
              <w:t xml:space="preserve"> (</w:t>
            </w:r>
            <w:proofErr w:type="spellStart"/>
            <w:proofErr w:type="gramStart"/>
            <w:r w:rsidRPr="0084703D">
              <w:rPr>
                <w:rFonts w:ascii="Georgia" w:hAnsi="Georgia" w:cs="Arial"/>
                <w:i/>
                <w:sz w:val="20"/>
                <w:szCs w:val="20"/>
              </w:rPr>
              <w:t>anatta</w:t>
            </w:r>
            <w:proofErr w:type="spellEnd"/>
            <w:proofErr w:type="gramEnd"/>
            <w:r w:rsidRPr="0084703D">
              <w:rPr>
                <w:rFonts w:ascii="Georgia" w:hAnsi="Georgia" w:cs="Arial"/>
                <w:sz w:val="20"/>
                <w:szCs w:val="20"/>
              </w:rPr>
              <w:t>).</w:t>
            </w:r>
          </w:p>
          <w:p w:rsidR="003B2A4C" w:rsidRPr="0084703D" w:rsidRDefault="003B2A4C" w:rsidP="00462634">
            <w:pPr>
              <w:rPr>
                <w:rFonts w:ascii="Georgia" w:hAnsi="Georgia" w:cs="Arial"/>
                <w:sz w:val="20"/>
                <w:szCs w:val="20"/>
              </w:rPr>
            </w:pPr>
          </w:p>
          <w:p w:rsidR="003B2A4C" w:rsidRPr="0084703D" w:rsidRDefault="003B2A4C" w:rsidP="00462634">
            <w:pPr>
              <w:rPr>
                <w:rFonts w:ascii="Georgia" w:hAnsi="Georgia" w:cs="Arial"/>
                <w:sz w:val="20"/>
                <w:szCs w:val="20"/>
              </w:rPr>
            </w:pPr>
            <w:r w:rsidRPr="0084703D">
              <w:rPr>
                <w:rFonts w:ascii="Georgia" w:hAnsi="Georgia" w:cs="Arial"/>
                <w:sz w:val="20"/>
                <w:szCs w:val="20"/>
              </w:rPr>
              <w:t xml:space="preserve">The truth of suffering includes understanding the five </w:t>
            </w:r>
            <w:r w:rsidR="00EA6425">
              <w:rPr>
                <w:rFonts w:ascii="Georgia" w:hAnsi="Georgia" w:cs="Arial"/>
                <w:sz w:val="20"/>
                <w:szCs w:val="20"/>
              </w:rPr>
              <w:t xml:space="preserve">aggregates, or </w:t>
            </w:r>
            <w:r w:rsidRPr="0084703D">
              <w:rPr>
                <w:rFonts w:ascii="Georgia" w:hAnsi="Georgia" w:cs="Arial"/>
                <w:sz w:val="20"/>
                <w:szCs w:val="20"/>
              </w:rPr>
              <w:t>groups of existence</w:t>
            </w:r>
            <w:r w:rsidR="00EA6425">
              <w:rPr>
                <w:rFonts w:ascii="Georgia" w:hAnsi="Georgia" w:cs="Arial"/>
                <w:sz w:val="20"/>
                <w:szCs w:val="20"/>
              </w:rPr>
              <w:t>,</w:t>
            </w:r>
            <w:r w:rsidRPr="0084703D">
              <w:rPr>
                <w:rFonts w:ascii="Georgia" w:hAnsi="Georgia" w:cs="Arial"/>
                <w:sz w:val="20"/>
                <w:szCs w:val="20"/>
              </w:rPr>
              <w:t xml:space="preserve"> that form the objects of clinging – (1) form, (2) feeling, (3) perception, (4), mental formation, and (5) consciousness. (</w:t>
            </w:r>
            <w:proofErr w:type="spellStart"/>
            <w:r w:rsidRPr="0084703D">
              <w:rPr>
                <w:rFonts w:ascii="Georgia" w:hAnsi="Georgia" w:cs="Arial"/>
                <w:i/>
                <w:sz w:val="20"/>
                <w:szCs w:val="20"/>
              </w:rPr>
              <w:t>Samyutta</w:t>
            </w:r>
            <w:proofErr w:type="spellEnd"/>
            <w:r w:rsidRPr="0084703D">
              <w:rPr>
                <w:rFonts w:ascii="Georgia" w:hAnsi="Georgia" w:cs="Arial"/>
                <w:i/>
                <w:sz w:val="20"/>
                <w:szCs w:val="20"/>
              </w:rPr>
              <w:t xml:space="preserve"> </w:t>
            </w:r>
            <w:proofErr w:type="spellStart"/>
            <w:r w:rsidRPr="0084703D">
              <w:rPr>
                <w:rFonts w:ascii="Georgia" w:hAnsi="Georgia" w:cs="Arial"/>
                <w:i/>
                <w:sz w:val="20"/>
                <w:szCs w:val="20"/>
              </w:rPr>
              <w:t>Nikaya</w:t>
            </w:r>
            <w:proofErr w:type="spellEnd"/>
            <w:r w:rsidRPr="0084703D">
              <w:rPr>
                <w:rFonts w:ascii="Georgia" w:hAnsi="Georgia" w:cs="Arial"/>
                <w:sz w:val="20"/>
                <w:szCs w:val="20"/>
              </w:rPr>
              <w:t>, LVI. 13)</w:t>
            </w:r>
          </w:p>
          <w:p w:rsidR="00B83637" w:rsidRPr="0084703D" w:rsidRDefault="00B83637" w:rsidP="00233349">
            <w:pPr>
              <w:rPr>
                <w:rFonts w:ascii="Georgia" w:hAnsi="Georgia" w:cs="Arial"/>
                <w:sz w:val="20"/>
                <w:szCs w:val="20"/>
              </w:rPr>
            </w:pPr>
          </w:p>
        </w:tc>
        <w:tc>
          <w:tcPr>
            <w:tcW w:w="3911" w:type="dxa"/>
          </w:tcPr>
          <w:p w:rsidR="008A0076" w:rsidRPr="0084703D" w:rsidRDefault="008A0076" w:rsidP="008A0076">
            <w:pPr>
              <w:rPr>
                <w:rFonts w:ascii="Georgia" w:hAnsi="Georgia" w:cs="Arial"/>
                <w:i/>
                <w:sz w:val="20"/>
                <w:szCs w:val="20"/>
              </w:rPr>
            </w:pPr>
          </w:p>
          <w:p w:rsidR="003D2F9B" w:rsidRPr="0084703D" w:rsidRDefault="008A0076" w:rsidP="008A0076">
            <w:pPr>
              <w:rPr>
                <w:rFonts w:ascii="Georgia" w:hAnsi="Georgia" w:cs="Arial"/>
                <w:sz w:val="20"/>
                <w:szCs w:val="20"/>
              </w:rPr>
            </w:pPr>
            <w:proofErr w:type="spellStart"/>
            <w:r w:rsidRPr="0084703D">
              <w:rPr>
                <w:rFonts w:ascii="Georgia" w:hAnsi="Georgia" w:cs="Arial"/>
                <w:i/>
                <w:sz w:val="20"/>
                <w:szCs w:val="20"/>
              </w:rPr>
              <w:t>M</w:t>
            </w:r>
            <w:r w:rsidR="00383C35" w:rsidRPr="0084703D">
              <w:rPr>
                <w:rFonts w:ascii="Georgia" w:hAnsi="Georgia" w:cs="Arial"/>
                <w:i/>
                <w:sz w:val="20"/>
                <w:szCs w:val="20"/>
              </w:rPr>
              <w:t>etta</w:t>
            </w:r>
            <w:proofErr w:type="spellEnd"/>
            <w:r w:rsidR="00383C35" w:rsidRPr="0084703D">
              <w:rPr>
                <w:rFonts w:ascii="Georgia" w:hAnsi="Georgia" w:cs="Arial"/>
                <w:sz w:val="20"/>
                <w:szCs w:val="20"/>
              </w:rPr>
              <w:t xml:space="preserve"> – goodwill; the wish for true happiness, directed </w:t>
            </w:r>
            <w:r w:rsidR="00EA6425">
              <w:rPr>
                <w:rFonts w:ascii="Georgia" w:hAnsi="Georgia" w:cs="Arial"/>
                <w:sz w:val="20"/>
                <w:szCs w:val="20"/>
              </w:rPr>
              <w:t xml:space="preserve">first </w:t>
            </w:r>
            <w:r w:rsidR="00383C35" w:rsidRPr="0084703D">
              <w:rPr>
                <w:rFonts w:ascii="Georgia" w:hAnsi="Georgia" w:cs="Arial"/>
                <w:sz w:val="20"/>
                <w:szCs w:val="20"/>
              </w:rPr>
              <w:t xml:space="preserve">to </w:t>
            </w:r>
            <w:r w:rsidRPr="0084703D">
              <w:rPr>
                <w:rFonts w:ascii="Georgia" w:hAnsi="Georgia" w:cs="Arial"/>
                <w:sz w:val="20"/>
                <w:szCs w:val="20"/>
              </w:rPr>
              <w:t>one</w:t>
            </w:r>
            <w:r w:rsidR="00383C35" w:rsidRPr="0084703D">
              <w:rPr>
                <w:rFonts w:ascii="Georgia" w:hAnsi="Georgia" w:cs="Arial"/>
                <w:sz w:val="20"/>
                <w:szCs w:val="20"/>
              </w:rPr>
              <w:t xml:space="preserve">self and </w:t>
            </w:r>
            <w:r w:rsidR="00EA6425">
              <w:rPr>
                <w:rFonts w:ascii="Georgia" w:hAnsi="Georgia" w:cs="Arial"/>
                <w:sz w:val="20"/>
                <w:szCs w:val="20"/>
              </w:rPr>
              <w:t xml:space="preserve">then </w:t>
            </w:r>
            <w:r w:rsidR="00383C35" w:rsidRPr="0084703D">
              <w:rPr>
                <w:rFonts w:ascii="Georgia" w:hAnsi="Georgia" w:cs="Arial"/>
                <w:sz w:val="20"/>
                <w:szCs w:val="20"/>
              </w:rPr>
              <w:t>to others</w:t>
            </w:r>
            <w:r w:rsidRPr="0084703D">
              <w:rPr>
                <w:rFonts w:ascii="Georgia" w:hAnsi="Georgia" w:cs="Arial"/>
                <w:sz w:val="20"/>
                <w:szCs w:val="20"/>
              </w:rPr>
              <w:t>.</w:t>
            </w:r>
          </w:p>
          <w:p w:rsidR="00C93D07" w:rsidRPr="0084703D" w:rsidRDefault="00C93D07" w:rsidP="008A0076">
            <w:pPr>
              <w:rPr>
                <w:rFonts w:ascii="Georgia" w:hAnsi="Georgia" w:cs="Arial"/>
                <w:sz w:val="20"/>
                <w:szCs w:val="20"/>
              </w:rPr>
            </w:pPr>
          </w:p>
          <w:p w:rsidR="00697693" w:rsidRDefault="00EA6425" w:rsidP="00697693">
            <w:pPr>
              <w:rPr>
                <w:rFonts w:ascii="Georgia" w:hAnsi="Georgia" w:cs="Arial"/>
                <w:sz w:val="20"/>
                <w:szCs w:val="20"/>
              </w:rPr>
            </w:pPr>
            <w:r>
              <w:rPr>
                <w:rFonts w:ascii="Georgia" w:hAnsi="Georgia" w:cs="Arial"/>
                <w:sz w:val="20"/>
                <w:szCs w:val="20"/>
              </w:rPr>
              <w:t>Understanding suffering, and being a</w:t>
            </w:r>
            <w:r w:rsidR="00C5373E" w:rsidRPr="0084703D">
              <w:rPr>
                <w:rFonts w:ascii="Georgia" w:hAnsi="Georgia" w:cs="Arial"/>
                <w:sz w:val="20"/>
                <w:szCs w:val="20"/>
              </w:rPr>
              <w:t xml:space="preserve">ware of the reality and commonality of suffering, </w:t>
            </w:r>
            <w:r w:rsidR="00C93D07" w:rsidRPr="0084703D">
              <w:rPr>
                <w:rFonts w:ascii="Georgia" w:hAnsi="Georgia" w:cs="Arial"/>
                <w:sz w:val="20"/>
                <w:szCs w:val="20"/>
              </w:rPr>
              <w:t xml:space="preserve">one </w:t>
            </w:r>
            <w:r w:rsidR="00EC55D3">
              <w:rPr>
                <w:rFonts w:ascii="Georgia" w:hAnsi="Georgia" w:cs="Arial"/>
                <w:sz w:val="20"/>
                <w:szCs w:val="20"/>
              </w:rPr>
              <w:t>will</w:t>
            </w:r>
            <w:r w:rsidR="00C93D07" w:rsidRPr="0084703D">
              <w:rPr>
                <w:rFonts w:ascii="Georgia" w:hAnsi="Georgia" w:cs="Arial"/>
                <w:sz w:val="20"/>
                <w:szCs w:val="20"/>
              </w:rPr>
              <w:t xml:space="preserve"> </w:t>
            </w:r>
            <w:r>
              <w:rPr>
                <w:rFonts w:ascii="Georgia" w:hAnsi="Georgia" w:cs="Arial"/>
                <w:sz w:val="20"/>
                <w:szCs w:val="20"/>
              </w:rPr>
              <w:t xml:space="preserve">by contrast </w:t>
            </w:r>
            <w:r w:rsidR="00EC55D3">
              <w:rPr>
                <w:rFonts w:ascii="Georgia" w:hAnsi="Georgia" w:cs="Arial"/>
                <w:sz w:val="20"/>
                <w:szCs w:val="20"/>
              </w:rPr>
              <w:t xml:space="preserve">desire to </w:t>
            </w:r>
            <w:r w:rsidR="00C93D07" w:rsidRPr="0084703D">
              <w:rPr>
                <w:rFonts w:ascii="Georgia" w:hAnsi="Georgia" w:cs="Arial"/>
                <w:sz w:val="20"/>
                <w:szCs w:val="20"/>
              </w:rPr>
              <w:t xml:space="preserve">express the following </w:t>
            </w:r>
            <w:r w:rsidR="00C5373E" w:rsidRPr="0084703D">
              <w:rPr>
                <w:rFonts w:ascii="Georgia" w:hAnsi="Georgia" w:cs="Arial"/>
                <w:sz w:val="20"/>
                <w:szCs w:val="20"/>
              </w:rPr>
              <w:t xml:space="preserve">empathetic </w:t>
            </w:r>
            <w:r w:rsidR="00EC55D3">
              <w:rPr>
                <w:rFonts w:ascii="Georgia" w:hAnsi="Georgia" w:cs="Arial"/>
                <w:sz w:val="20"/>
                <w:szCs w:val="20"/>
              </w:rPr>
              <w:t>wish</w:t>
            </w:r>
            <w:r w:rsidR="00C93D07" w:rsidRPr="0084703D">
              <w:rPr>
                <w:rFonts w:ascii="Georgia" w:hAnsi="Georgia" w:cs="Arial"/>
                <w:sz w:val="20"/>
                <w:szCs w:val="20"/>
              </w:rPr>
              <w:t xml:space="preserve">: </w:t>
            </w:r>
          </w:p>
          <w:p w:rsidR="00C93D07" w:rsidRDefault="00C93D07" w:rsidP="00697693">
            <w:pPr>
              <w:rPr>
                <w:rFonts w:ascii="Georgia" w:hAnsi="Georgia" w:cs="Arial"/>
                <w:b/>
                <w:sz w:val="20"/>
                <w:szCs w:val="20"/>
              </w:rPr>
            </w:pPr>
            <w:r w:rsidRPr="0084703D">
              <w:rPr>
                <w:rFonts w:ascii="Georgia" w:hAnsi="Georgia" w:cs="Arial"/>
                <w:b/>
                <w:i/>
                <w:sz w:val="20"/>
                <w:szCs w:val="20"/>
              </w:rPr>
              <w:t xml:space="preserve">May </w:t>
            </w:r>
            <w:r w:rsidRPr="0084703D">
              <w:rPr>
                <w:rFonts w:ascii="Georgia" w:hAnsi="Georgia" w:cs="Arial"/>
                <w:b/>
                <w:i/>
                <w:sz w:val="20"/>
                <w:szCs w:val="20"/>
                <w:u w:val="single"/>
              </w:rPr>
              <w:softHyphen/>
              <w:t>______</w:t>
            </w:r>
            <w:r w:rsidRPr="0084703D">
              <w:rPr>
                <w:rFonts w:ascii="Georgia" w:hAnsi="Georgia" w:cs="Arial"/>
                <w:b/>
                <w:i/>
                <w:sz w:val="20"/>
                <w:szCs w:val="20"/>
              </w:rPr>
              <w:t xml:space="preserve"> </w:t>
            </w:r>
            <w:r w:rsidR="00C5373E" w:rsidRPr="0084703D">
              <w:rPr>
                <w:rFonts w:ascii="Georgia" w:hAnsi="Georgia" w:cs="Arial"/>
                <w:b/>
                <w:i/>
                <w:sz w:val="20"/>
                <w:szCs w:val="20"/>
              </w:rPr>
              <w:t xml:space="preserve">experience </w:t>
            </w:r>
            <w:r w:rsidR="00EC55D3">
              <w:rPr>
                <w:rFonts w:ascii="Georgia" w:hAnsi="Georgia" w:cs="Arial"/>
                <w:b/>
                <w:i/>
                <w:sz w:val="20"/>
                <w:szCs w:val="20"/>
              </w:rPr>
              <w:t>true h</w:t>
            </w:r>
            <w:r w:rsidRPr="0084703D">
              <w:rPr>
                <w:rFonts w:ascii="Georgia" w:hAnsi="Georgia" w:cs="Arial"/>
                <w:b/>
                <w:i/>
                <w:sz w:val="20"/>
                <w:szCs w:val="20"/>
              </w:rPr>
              <w:t xml:space="preserve">appiness and </w:t>
            </w:r>
            <w:r w:rsidR="00C5373E" w:rsidRPr="0084703D">
              <w:rPr>
                <w:rFonts w:ascii="Georgia" w:hAnsi="Georgia" w:cs="Arial"/>
                <w:b/>
                <w:i/>
                <w:sz w:val="20"/>
                <w:szCs w:val="20"/>
              </w:rPr>
              <w:t xml:space="preserve">come to know </w:t>
            </w:r>
            <w:r w:rsidRPr="0084703D">
              <w:rPr>
                <w:rFonts w:ascii="Georgia" w:hAnsi="Georgia" w:cs="Arial"/>
                <w:b/>
                <w:i/>
                <w:sz w:val="20"/>
                <w:szCs w:val="20"/>
              </w:rPr>
              <w:t xml:space="preserve">the causes of </w:t>
            </w:r>
            <w:r w:rsidR="00EC55D3">
              <w:rPr>
                <w:rFonts w:ascii="Georgia" w:hAnsi="Georgia" w:cs="Arial"/>
                <w:b/>
                <w:i/>
                <w:sz w:val="20"/>
                <w:szCs w:val="20"/>
              </w:rPr>
              <w:t>genuine</w:t>
            </w:r>
            <w:r w:rsidR="00C5373E" w:rsidRPr="0084703D">
              <w:rPr>
                <w:rFonts w:ascii="Georgia" w:hAnsi="Georgia" w:cs="Arial"/>
                <w:b/>
                <w:i/>
                <w:sz w:val="20"/>
                <w:szCs w:val="20"/>
              </w:rPr>
              <w:t xml:space="preserve"> </w:t>
            </w:r>
            <w:r w:rsidRPr="0084703D">
              <w:rPr>
                <w:rFonts w:ascii="Georgia" w:hAnsi="Georgia" w:cs="Arial"/>
                <w:b/>
                <w:i/>
                <w:sz w:val="20"/>
                <w:szCs w:val="20"/>
              </w:rPr>
              <w:t>happiness</w:t>
            </w:r>
            <w:r w:rsidRPr="0084703D">
              <w:rPr>
                <w:rFonts w:ascii="Georgia" w:hAnsi="Georgia" w:cs="Arial"/>
                <w:b/>
                <w:sz w:val="20"/>
                <w:szCs w:val="20"/>
              </w:rPr>
              <w:t>.</w:t>
            </w:r>
          </w:p>
          <w:p w:rsidR="008B7A52" w:rsidRDefault="008B7A52" w:rsidP="00697693">
            <w:pPr>
              <w:rPr>
                <w:rFonts w:ascii="Georgia" w:hAnsi="Georgia" w:cs="Arial"/>
                <w:b/>
                <w:sz w:val="20"/>
                <w:szCs w:val="20"/>
              </w:rPr>
            </w:pPr>
          </w:p>
          <w:p w:rsidR="00E81B77" w:rsidRDefault="008B7A52" w:rsidP="00697693">
            <w:pPr>
              <w:rPr>
                <w:rFonts w:ascii="Georgia" w:hAnsi="Georgia" w:cs="Arial"/>
                <w:sz w:val="20"/>
                <w:szCs w:val="20"/>
              </w:rPr>
            </w:pPr>
            <w:r w:rsidRPr="008B7A52">
              <w:rPr>
                <w:rFonts w:ascii="Georgia" w:hAnsi="Georgia" w:cs="Arial"/>
                <w:sz w:val="20"/>
                <w:szCs w:val="20"/>
              </w:rPr>
              <w:t>Note:</w:t>
            </w:r>
            <w:r>
              <w:rPr>
                <w:rFonts w:ascii="Georgia" w:hAnsi="Georgia" w:cs="Arial"/>
                <w:sz w:val="20"/>
                <w:szCs w:val="20"/>
              </w:rPr>
              <w:t xml:space="preserve"> According to the </w:t>
            </w:r>
            <w:proofErr w:type="spellStart"/>
            <w:r w:rsidRPr="008B7A52">
              <w:rPr>
                <w:rFonts w:ascii="Georgia" w:hAnsi="Georgia" w:cs="Arial"/>
                <w:i/>
                <w:sz w:val="20"/>
                <w:szCs w:val="20"/>
              </w:rPr>
              <w:t>Visuddhi-Magga</w:t>
            </w:r>
            <w:proofErr w:type="spellEnd"/>
            <w:r>
              <w:rPr>
                <w:rFonts w:ascii="Georgia" w:hAnsi="Georgia" w:cs="Arial"/>
                <w:sz w:val="20"/>
                <w:szCs w:val="20"/>
              </w:rPr>
              <w:t xml:space="preserve">, a person should first of all consider the evil consequences of hatred, and the blessing of all-embracing kindness. For as long as one has not understood the evil consequences of a thing, one will not be able to overcome it. </w:t>
            </w:r>
            <w:r w:rsidR="00E81B77">
              <w:rPr>
                <w:rFonts w:ascii="Georgia" w:hAnsi="Georgia" w:cs="Arial"/>
                <w:sz w:val="20"/>
                <w:szCs w:val="20"/>
              </w:rPr>
              <w:t>Similarly, one cannot reach a noble state of mind, before first understanding its blessing.</w:t>
            </w:r>
          </w:p>
          <w:p w:rsidR="008B7A52" w:rsidRPr="008B7A52" w:rsidRDefault="008B7A52" w:rsidP="00697693">
            <w:pPr>
              <w:rPr>
                <w:rFonts w:ascii="Georgia" w:hAnsi="Georgia" w:cs="Arial"/>
                <w:sz w:val="20"/>
                <w:szCs w:val="20"/>
              </w:rPr>
            </w:pPr>
            <w:r>
              <w:rPr>
                <w:rFonts w:ascii="Georgia" w:hAnsi="Georgia" w:cs="Arial"/>
                <w:sz w:val="20"/>
                <w:szCs w:val="20"/>
              </w:rPr>
              <w:t xml:space="preserve"> </w:t>
            </w:r>
          </w:p>
        </w:tc>
      </w:tr>
      <w:tr w:rsidR="00E81B77" w:rsidRPr="0084703D" w:rsidTr="00E81B77">
        <w:trPr>
          <w:jc w:val="center"/>
        </w:trPr>
        <w:tc>
          <w:tcPr>
            <w:tcW w:w="5331" w:type="dxa"/>
          </w:tcPr>
          <w:p w:rsidR="00B83637" w:rsidRPr="0084703D" w:rsidRDefault="00B83637" w:rsidP="00B83637">
            <w:pPr>
              <w:rPr>
                <w:rFonts w:ascii="Georgia" w:hAnsi="Georgia" w:cs="Arial"/>
                <w:sz w:val="20"/>
                <w:szCs w:val="20"/>
                <w:u w:val="single"/>
              </w:rPr>
            </w:pPr>
          </w:p>
          <w:p w:rsidR="0073482E" w:rsidRPr="0084703D" w:rsidRDefault="005C22D6" w:rsidP="00B83637">
            <w:pPr>
              <w:rPr>
                <w:rFonts w:ascii="Georgia" w:hAnsi="Georgia" w:cs="Arial"/>
                <w:sz w:val="20"/>
                <w:szCs w:val="20"/>
              </w:rPr>
            </w:pPr>
            <w:r w:rsidRPr="0084703D">
              <w:rPr>
                <w:rFonts w:ascii="Georgia" w:hAnsi="Georgia" w:cs="Arial"/>
                <w:sz w:val="20"/>
                <w:szCs w:val="20"/>
                <w:u w:val="single"/>
              </w:rPr>
              <w:t>Origin</w:t>
            </w:r>
            <w:r w:rsidR="00B83637" w:rsidRPr="0084703D">
              <w:rPr>
                <w:rFonts w:ascii="Georgia" w:hAnsi="Georgia" w:cs="Arial"/>
                <w:sz w:val="20"/>
                <w:szCs w:val="20"/>
              </w:rPr>
              <w:t xml:space="preserve"> (cause of </w:t>
            </w:r>
            <w:r w:rsidR="007317DB">
              <w:rPr>
                <w:rFonts w:ascii="Georgia" w:hAnsi="Georgia" w:cs="Arial"/>
                <w:sz w:val="20"/>
                <w:szCs w:val="20"/>
              </w:rPr>
              <w:t>"</w:t>
            </w:r>
            <w:r w:rsidR="00B83637" w:rsidRPr="0084703D">
              <w:rPr>
                <w:rFonts w:ascii="Georgia" w:hAnsi="Georgia" w:cs="Arial"/>
                <w:sz w:val="20"/>
                <w:szCs w:val="20"/>
              </w:rPr>
              <w:t>disease</w:t>
            </w:r>
            <w:r w:rsidR="007317DB">
              <w:rPr>
                <w:rFonts w:ascii="Georgia" w:hAnsi="Georgia" w:cs="Arial"/>
                <w:sz w:val="20"/>
                <w:szCs w:val="20"/>
              </w:rPr>
              <w:t>"</w:t>
            </w:r>
            <w:r w:rsidR="00B83637" w:rsidRPr="0084703D">
              <w:rPr>
                <w:rFonts w:ascii="Georgia" w:hAnsi="Georgia" w:cs="Arial"/>
                <w:sz w:val="20"/>
                <w:szCs w:val="20"/>
              </w:rPr>
              <w:t>)</w:t>
            </w:r>
            <w:r w:rsidRPr="0084703D">
              <w:rPr>
                <w:rFonts w:ascii="Georgia" w:hAnsi="Georgia" w:cs="Arial"/>
                <w:sz w:val="20"/>
                <w:szCs w:val="20"/>
              </w:rPr>
              <w:t xml:space="preserve">: </w:t>
            </w:r>
            <w:r w:rsidR="007317DB">
              <w:rPr>
                <w:rFonts w:ascii="Georgia" w:hAnsi="Georgia" w:cs="Arial"/>
                <w:sz w:val="20"/>
                <w:szCs w:val="20"/>
              </w:rPr>
              <w:t>This refers to the c</w:t>
            </w:r>
            <w:r w:rsidRPr="0084703D">
              <w:rPr>
                <w:rFonts w:ascii="Georgia" w:hAnsi="Georgia" w:cs="Arial"/>
                <w:sz w:val="20"/>
                <w:szCs w:val="20"/>
              </w:rPr>
              <w:t xml:space="preserve">ause of </w:t>
            </w:r>
            <w:proofErr w:type="spellStart"/>
            <w:r w:rsidRPr="0084703D">
              <w:rPr>
                <w:rFonts w:ascii="Georgia" w:hAnsi="Georgia" w:cs="Arial"/>
                <w:i/>
                <w:sz w:val="20"/>
                <w:szCs w:val="20"/>
              </w:rPr>
              <w:t>dukkha</w:t>
            </w:r>
            <w:proofErr w:type="spellEnd"/>
            <w:r w:rsidRPr="0084703D">
              <w:rPr>
                <w:rFonts w:ascii="Georgia" w:hAnsi="Georgia" w:cs="Arial"/>
                <w:sz w:val="20"/>
                <w:szCs w:val="20"/>
              </w:rPr>
              <w:t xml:space="preserve">.  </w:t>
            </w:r>
            <w:r w:rsidR="00716D6E" w:rsidRPr="0084703D">
              <w:rPr>
                <w:rFonts w:ascii="Georgia" w:hAnsi="Georgia" w:cs="Arial"/>
                <w:sz w:val="20"/>
                <w:szCs w:val="20"/>
              </w:rPr>
              <w:t>The origination of suffering is</w:t>
            </w:r>
            <w:r w:rsidR="00493228" w:rsidRPr="0084703D">
              <w:rPr>
                <w:rFonts w:ascii="Georgia" w:hAnsi="Georgia" w:cs="Arial"/>
                <w:sz w:val="20"/>
                <w:szCs w:val="20"/>
              </w:rPr>
              <w:t xml:space="preserve"> </w:t>
            </w:r>
            <w:proofErr w:type="spellStart"/>
            <w:r w:rsidR="00493228" w:rsidRPr="0084703D">
              <w:rPr>
                <w:rFonts w:ascii="Georgia" w:hAnsi="Georgia" w:cs="Arial"/>
                <w:i/>
                <w:sz w:val="20"/>
                <w:szCs w:val="20"/>
              </w:rPr>
              <w:t>tanha</w:t>
            </w:r>
            <w:proofErr w:type="spellEnd"/>
            <w:r w:rsidR="00493228" w:rsidRPr="0084703D">
              <w:rPr>
                <w:rFonts w:ascii="Georgia" w:hAnsi="Georgia" w:cs="Arial"/>
                <w:sz w:val="20"/>
                <w:szCs w:val="20"/>
              </w:rPr>
              <w:t xml:space="preserve"> ("thirst"), that is, craving (desire), and also </w:t>
            </w:r>
            <w:r w:rsidR="00716D6E" w:rsidRPr="0084703D">
              <w:rPr>
                <w:rFonts w:ascii="Georgia" w:hAnsi="Georgia" w:cs="Arial"/>
                <w:sz w:val="20"/>
                <w:szCs w:val="20"/>
              </w:rPr>
              <w:t xml:space="preserve">ignorance. </w:t>
            </w:r>
          </w:p>
          <w:p w:rsidR="0073482E" w:rsidRPr="0084703D" w:rsidRDefault="0073482E" w:rsidP="00B83637">
            <w:pPr>
              <w:rPr>
                <w:rFonts w:ascii="Georgia" w:hAnsi="Georgia" w:cs="Arial"/>
                <w:sz w:val="20"/>
                <w:szCs w:val="20"/>
              </w:rPr>
            </w:pPr>
          </w:p>
          <w:p w:rsidR="00302EF0" w:rsidRPr="0084703D" w:rsidRDefault="00716D6E" w:rsidP="00B83637">
            <w:pPr>
              <w:rPr>
                <w:rFonts w:ascii="Georgia" w:hAnsi="Georgia" w:cs="Arial"/>
                <w:sz w:val="20"/>
                <w:szCs w:val="20"/>
              </w:rPr>
            </w:pPr>
            <w:r w:rsidRPr="0084703D">
              <w:rPr>
                <w:rFonts w:ascii="Georgia" w:hAnsi="Georgia" w:cs="Arial"/>
                <w:sz w:val="20"/>
                <w:szCs w:val="20"/>
              </w:rPr>
              <w:t>It is craving for sens</w:t>
            </w:r>
            <w:r w:rsidR="00493228" w:rsidRPr="0084703D">
              <w:rPr>
                <w:rFonts w:ascii="Georgia" w:hAnsi="Georgia" w:cs="Arial"/>
                <w:sz w:val="20"/>
                <w:szCs w:val="20"/>
              </w:rPr>
              <w:t xml:space="preserve">ual </w:t>
            </w:r>
            <w:r w:rsidRPr="0084703D">
              <w:rPr>
                <w:rFonts w:ascii="Georgia" w:hAnsi="Georgia" w:cs="Arial"/>
                <w:sz w:val="20"/>
                <w:szCs w:val="20"/>
              </w:rPr>
              <w:t>pleasures (seeing/hearing/smelling/tasting/touching/thinking</w:t>
            </w:r>
            <w:r w:rsidR="0073482E" w:rsidRPr="0084703D">
              <w:rPr>
                <w:rFonts w:ascii="Georgia" w:hAnsi="Georgia" w:cs="Arial"/>
                <w:sz w:val="20"/>
                <w:szCs w:val="20"/>
              </w:rPr>
              <w:t>; that is</w:t>
            </w:r>
            <w:r w:rsidR="00EA6425">
              <w:rPr>
                <w:rFonts w:ascii="Georgia" w:hAnsi="Georgia" w:cs="Arial"/>
                <w:sz w:val="20"/>
                <w:szCs w:val="20"/>
              </w:rPr>
              <w:t>,</w:t>
            </w:r>
            <w:r w:rsidR="0073482E" w:rsidRPr="0084703D">
              <w:rPr>
                <w:rFonts w:ascii="Georgia" w:hAnsi="Georgia" w:cs="Arial"/>
                <w:sz w:val="20"/>
                <w:szCs w:val="20"/>
              </w:rPr>
              <w:t xml:space="preserve"> sensual desires and attachment to sensual objects</w:t>
            </w:r>
            <w:r w:rsidRPr="0084703D">
              <w:rPr>
                <w:rFonts w:ascii="Georgia" w:hAnsi="Georgia" w:cs="Arial"/>
                <w:sz w:val="20"/>
                <w:szCs w:val="20"/>
              </w:rPr>
              <w:t xml:space="preserve">), </w:t>
            </w:r>
            <w:r w:rsidR="00FB3A63" w:rsidRPr="0084703D">
              <w:rPr>
                <w:rFonts w:ascii="Georgia" w:hAnsi="Georgia" w:cs="Arial"/>
                <w:sz w:val="20"/>
                <w:szCs w:val="20"/>
              </w:rPr>
              <w:t xml:space="preserve">for </w:t>
            </w:r>
            <w:r w:rsidRPr="0084703D">
              <w:rPr>
                <w:rFonts w:ascii="Georgia" w:hAnsi="Georgia" w:cs="Arial"/>
                <w:sz w:val="20"/>
                <w:szCs w:val="20"/>
              </w:rPr>
              <w:t>becoming (craving for existence</w:t>
            </w:r>
            <w:r w:rsidR="00FB3A63" w:rsidRPr="0084703D">
              <w:rPr>
                <w:rFonts w:ascii="Georgia" w:hAnsi="Georgia" w:cs="Arial"/>
                <w:sz w:val="20"/>
                <w:szCs w:val="20"/>
              </w:rPr>
              <w:t>, connected with the eternity view – the belief in an eternal Ego that continues after death</w:t>
            </w:r>
            <w:r w:rsidR="0073482E" w:rsidRPr="0084703D">
              <w:rPr>
                <w:rFonts w:ascii="Georgia" w:hAnsi="Georgia" w:cs="Arial"/>
                <w:sz w:val="20"/>
                <w:szCs w:val="20"/>
              </w:rPr>
              <w:t xml:space="preserve">; may include wanting to be this, wanting to be that, struggling to escape from the state </w:t>
            </w:r>
            <w:r w:rsidR="00EA6425">
              <w:rPr>
                <w:rFonts w:ascii="Georgia" w:hAnsi="Georgia" w:cs="Arial"/>
                <w:sz w:val="20"/>
                <w:szCs w:val="20"/>
              </w:rPr>
              <w:t xml:space="preserve">one is </w:t>
            </w:r>
            <w:r w:rsidR="0073482E" w:rsidRPr="0084703D">
              <w:rPr>
                <w:rFonts w:ascii="Georgia" w:hAnsi="Georgia" w:cs="Arial"/>
                <w:sz w:val="20"/>
                <w:szCs w:val="20"/>
              </w:rPr>
              <w:t>in</w:t>
            </w:r>
            <w:r w:rsidR="00FB3A63" w:rsidRPr="0084703D">
              <w:rPr>
                <w:rFonts w:ascii="Georgia" w:hAnsi="Georgia" w:cs="Arial"/>
                <w:sz w:val="20"/>
                <w:szCs w:val="20"/>
              </w:rPr>
              <w:t xml:space="preserve">), and for </w:t>
            </w:r>
            <w:r w:rsidRPr="0084703D">
              <w:rPr>
                <w:rFonts w:ascii="Georgia" w:hAnsi="Georgia" w:cs="Arial"/>
                <w:sz w:val="20"/>
                <w:szCs w:val="20"/>
              </w:rPr>
              <w:t>not-becoming</w:t>
            </w:r>
            <w:r w:rsidR="00FB3A63" w:rsidRPr="0084703D">
              <w:rPr>
                <w:rFonts w:ascii="Georgia" w:hAnsi="Georgia" w:cs="Arial"/>
                <w:sz w:val="20"/>
                <w:szCs w:val="20"/>
              </w:rPr>
              <w:t xml:space="preserve"> (craving for self-annihilation</w:t>
            </w:r>
            <w:r w:rsidR="0073482E" w:rsidRPr="0084703D">
              <w:rPr>
                <w:rFonts w:ascii="Georgia" w:hAnsi="Georgia" w:cs="Arial"/>
                <w:sz w:val="20"/>
                <w:szCs w:val="20"/>
              </w:rPr>
              <w:t xml:space="preserve"> or extermination</w:t>
            </w:r>
            <w:r w:rsidR="00FB3A63" w:rsidRPr="0084703D">
              <w:rPr>
                <w:rFonts w:ascii="Georgia" w:hAnsi="Georgia" w:cs="Arial"/>
                <w:sz w:val="20"/>
                <w:szCs w:val="20"/>
              </w:rPr>
              <w:t>, that is, the materialistic belief in a temporary self that will become annihilated at death).</w:t>
            </w:r>
            <w:r w:rsidR="00B83637" w:rsidRPr="0084703D">
              <w:rPr>
                <w:rFonts w:ascii="Georgia" w:hAnsi="Georgia" w:cs="Arial"/>
                <w:sz w:val="20"/>
                <w:szCs w:val="20"/>
              </w:rPr>
              <w:t xml:space="preserve"> </w:t>
            </w:r>
          </w:p>
          <w:p w:rsidR="003D2F9B" w:rsidRPr="0084703D" w:rsidRDefault="00B83637" w:rsidP="00B83637">
            <w:pPr>
              <w:rPr>
                <w:rFonts w:ascii="Georgia" w:hAnsi="Georgia" w:cs="Arial"/>
                <w:sz w:val="20"/>
                <w:szCs w:val="20"/>
              </w:rPr>
            </w:pPr>
            <w:r w:rsidRPr="0084703D">
              <w:rPr>
                <w:rFonts w:ascii="Georgia" w:hAnsi="Georgia" w:cs="Arial"/>
                <w:sz w:val="20"/>
                <w:szCs w:val="20"/>
              </w:rPr>
              <w:t xml:space="preserve">Task: To </w:t>
            </w:r>
            <w:r w:rsidRPr="00EA6425">
              <w:rPr>
                <w:rFonts w:ascii="Georgia" w:hAnsi="Georgia" w:cs="Arial"/>
                <w:i/>
                <w:sz w:val="20"/>
                <w:szCs w:val="20"/>
              </w:rPr>
              <w:t>abandon</w:t>
            </w:r>
            <w:r w:rsidR="00EA6425">
              <w:rPr>
                <w:rFonts w:ascii="Georgia" w:hAnsi="Georgia" w:cs="Arial"/>
                <w:sz w:val="20"/>
                <w:szCs w:val="20"/>
              </w:rPr>
              <w:t xml:space="preserve"> suffering</w:t>
            </w:r>
            <w:r w:rsidRPr="0084703D">
              <w:rPr>
                <w:rFonts w:ascii="Georgia" w:hAnsi="Georgia" w:cs="Arial"/>
                <w:sz w:val="20"/>
                <w:szCs w:val="20"/>
              </w:rPr>
              <w:t>. This dispels the self-annihilation</w:t>
            </w:r>
            <w:r w:rsidR="00493228" w:rsidRPr="0084703D">
              <w:rPr>
                <w:rFonts w:ascii="Georgia" w:hAnsi="Georgia" w:cs="Arial"/>
                <w:sz w:val="20"/>
                <w:szCs w:val="20"/>
              </w:rPr>
              <w:t>-</w:t>
            </w:r>
            <w:r w:rsidRPr="0084703D">
              <w:rPr>
                <w:rFonts w:ascii="Georgia" w:hAnsi="Georgia" w:cs="Arial"/>
                <w:sz w:val="20"/>
                <w:szCs w:val="20"/>
              </w:rPr>
              <w:t>at</w:t>
            </w:r>
            <w:r w:rsidR="00493228" w:rsidRPr="0084703D">
              <w:rPr>
                <w:rFonts w:ascii="Georgia" w:hAnsi="Georgia" w:cs="Arial"/>
                <w:sz w:val="20"/>
                <w:szCs w:val="20"/>
              </w:rPr>
              <w:t>-</w:t>
            </w:r>
            <w:r w:rsidRPr="0084703D">
              <w:rPr>
                <w:rFonts w:ascii="Georgia" w:hAnsi="Georgia" w:cs="Arial"/>
                <w:sz w:val="20"/>
                <w:szCs w:val="20"/>
              </w:rPr>
              <w:t>death view.</w:t>
            </w:r>
          </w:p>
          <w:p w:rsidR="002D33DD" w:rsidRPr="0084703D" w:rsidRDefault="002D33DD" w:rsidP="00B83637">
            <w:pPr>
              <w:rPr>
                <w:rFonts w:ascii="Georgia" w:hAnsi="Georgia" w:cs="Arial"/>
                <w:sz w:val="20"/>
                <w:szCs w:val="20"/>
              </w:rPr>
            </w:pPr>
          </w:p>
          <w:p w:rsidR="002D33DD" w:rsidRPr="0084703D" w:rsidRDefault="002D33DD" w:rsidP="00B83637">
            <w:pPr>
              <w:rPr>
                <w:rFonts w:ascii="Georgia" w:hAnsi="Georgia" w:cs="Arial"/>
                <w:sz w:val="20"/>
                <w:szCs w:val="20"/>
              </w:rPr>
            </w:pPr>
            <w:r w:rsidRPr="0084703D">
              <w:rPr>
                <w:rFonts w:ascii="Georgia" w:hAnsi="Georgia" w:cs="Arial"/>
                <w:sz w:val="20"/>
                <w:szCs w:val="20"/>
              </w:rPr>
              <w:t>The origin of suffering also involves Dependent Origination: (1) ignorance, (2) karma formations (or fabrications), (3) consciousness (in a new birth), (4) physical and mental existence (body and mind), (5) six bases (</w:t>
            </w:r>
            <w:r w:rsidR="0095586F">
              <w:rPr>
                <w:rFonts w:ascii="Georgia" w:hAnsi="Georgia" w:cs="Arial"/>
                <w:sz w:val="20"/>
                <w:szCs w:val="20"/>
              </w:rPr>
              <w:t xml:space="preserve">five </w:t>
            </w:r>
            <w:r w:rsidRPr="0084703D">
              <w:rPr>
                <w:rFonts w:ascii="Georgia" w:hAnsi="Georgia" w:cs="Arial"/>
                <w:sz w:val="20"/>
                <w:szCs w:val="20"/>
              </w:rPr>
              <w:t>sense organs and mind), (6) sensorial and mental impressions, (7) feeling (feeler acting on objects, leading to feeling, perception or labelling in the mind, leading to fabrications or thinking), (8) craving (</w:t>
            </w:r>
            <w:proofErr w:type="spellStart"/>
            <w:r w:rsidRPr="0084703D">
              <w:rPr>
                <w:rFonts w:ascii="Georgia" w:hAnsi="Georgia" w:cs="Arial"/>
                <w:i/>
                <w:sz w:val="20"/>
                <w:szCs w:val="20"/>
              </w:rPr>
              <w:t>tanha</w:t>
            </w:r>
            <w:proofErr w:type="spellEnd"/>
            <w:r w:rsidRPr="0084703D">
              <w:rPr>
                <w:rFonts w:ascii="Georgia" w:hAnsi="Georgia" w:cs="Arial"/>
                <w:sz w:val="20"/>
                <w:szCs w:val="20"/>
              </w:rPr>
              <w:t xml:space="preserve">), (9) clinging (to the five aggregates: form, feeling, perception, fabrications, consciousness), (10) becoming (that is, the karma process and rebirth process of becoming), (11) birth (re-birth), </w:t>
            </w:r>
            <w:r w:rsidR="002D6B9C" w:rsidRPr="0084703D">
              <w:rPr>
                <w:rFonts w:ascii="Georgia" w:hAnsi="Georgia" w:cs="Arial"/>
                <w:sz w:val="20"/>
                <w:szCs w:val="20"/>
              </w:rPr>
              <w:t>and (12) aging and death (old age, decay and death; sorrow, lamentation, pain, grief, despair).</w:t>
            </w:r>
            <w:r w:rsidR="003F26DA" w:rsidRPr="0084703D">
              <w:rPr>
                <w:rFonts w:ascii="Georgia" w:hAnsi="Georgia" w:cs="Arial"/>
                <w:sz w:val="20"/>
                <w:szCs w:val="20"/>
              </w:rPr>
              <w:t xml:space="preserve"> (See </w:t>
            </w:r>
            <w:proofErr w:type="spellStart"/>
            <w:r w:rsidR="003F26DA" w:rsidRPr="0084703D">
              <w:rPr>
                <w:rFonts w:ascii="Georgia" w:hAnsi="Georgia" w:cs="Arial"/>
                <w:i/>
                <w:sz w:val="20"/>
                <w:szCs w:val="20"/>
              </w:rPr>
              <w:t>Samyutta</w:t>
            </w:r>
            <w:proofErr w:type="spellEnd"/>
            <w:r w:rsidR="003F26DA" w:rsidRPr="0084703D">
              <w:rPr>
                <w:rFonts w:ascii="Georgia" w:hAnsi="Georgia" w:cs="Arial"/>
                <w:i/>
                <w:sz w:val="20"/>
                <w:szCs w:val="20"/>
              </w:rPr>
              <w:t xml:space="preserve"> </w:t>
            </w:r>
            <w:proofErr w:type="spellStart"/>
            <w:r w:rsidR="003F26DA" w:rsidRPr="0084703D">
              <w:rPr>
                <w:rFonts w:ascii="Georgia" w:hAnsi="Georgia" w:cs="Arial"/>
                <w:i/>
                <w:sz w:val="20"/>
                <w:szCs w:val="20"/>
              </w:rPr>
              <w:t>Nikaya</w:t>
            </w:r>
            <w:proofErr w:type="spellEnd"/>
            <w:r w:rsidR="003F26DA" w:rsidRPr="0084703D">
              <w:rPr>
                <w:rFonts w:ascii="Georgia" w:hAnsi="Georgia" w:cs="Arial"/>
                <w:sz w:val="20"/>
                <w:szCs w:val="20"/>
              </w:rPr>
              <w:t xml:space="preserve">, XII. 17) </w:t>
            </w:r>
          </w:p>
          <w:p w:rsidR="00B83637" w:rsidRPr="0084703D" w:rsidRDefault="00B83637" w:rsidP="00B83637">
            <w:pPr>
              <w:rPr>
                <w:rFonts w:ascii="Georgia" w:hAnsi="Georgia" w:cs="Arial"/>
                <w:sz w:val="20"/>
                <w:szCs w:val="20"/>
              </w:rPr>
            </w:pPr>
          </w:p>
        </w:tc>
        <w:tc>
          <w:tcPr>
            <w:tcW w:w="3911" w:type="dxa"/>
          </w:tcPr>
          <w:p w:rsidR="008A0076" w:rsidRPr="0084703D" w:rsidRDefault="008A0076" w:rsidP="00383C35">
            <w:pPr>
              <w:rPr>
                <w:rFonts w:ascii="Georgia" w:hAnsi="Georgia" w:cs="Arial"/>
                <w:i/>
                <w:sz w:val="20"/>
                <w:szCs w:val="20"/>
              </w:rPr>
            </w:pPr>
          </w:p>
          <w:p w:rsidR="00383C35" w:rsidRPr="0084703D" w:rsidRDefault="008A0076" w:rsidP="00383C35">
            <w:pPr>
              <w:rPr>
                <w:rFonts w:ascii="Georgia" w:hAnsi="Georgia" w:cs="Arial"/>
                <w:sz w:val="20"/>
                <w:szCs w:val="20"/>
              </w:rPr>
            </w:pPr>
            <w:proofErr w:type="spellStart"/>
            <w:r w:rsidRPr="0084703D">
              <w:rPr>
                <w:rFonts w:ascii="Georgia" w:hAnsi="Georgia" w:cs="Arial"/>
                <w:i/>
                <w:sz w:val="20"/>
                <w:szCs w:val="20"/>
              </w:rPr>
              <w:t>K</w:t>
            </w:r>
            <w:r w:rsidR="00383C35" w:rsidRPr="0084703D">
              <w:rPr>
                <w:rFonts w:ascii="Georgia" w:hAnsi="Georgia" w:cs="Arial"/>
                <w:i/>
                <w:sz w:val="20"/>
                <w:szCs w:val="20"/>
              </w:rPr>
              <w:t>aruna</w:t>
            </w:r>
            <w:proofErr w:type="spellEnd"/>
            <w:r w:rsidR="00383C35" w:rsidRPr="0084703D">
              <w:rPr>
                <w:rFonts w:ascii="Georgia" w:hAnsi="Georgia" w:cs="Arial"/>
                <w:sz w:val="20"/>
                <w:szCs w:val="20"/>
              </w:rPr>
              <w:t xml:space="preserve"> – compassion; the desire for suffering to stop</w:t>
            </w:r>
            <w:r w:rsidRPr="0084703D">
              <w:rPr>
                <w:rFonts w:ascii="Georgia" w:hAnsi="Georgia" w:cs="Arial"/>
                <w:sz w:val="20"/>
                <w:szCs w:val="20"/>
              </w:rPr>
              <w:t>.</w:t>
            </w:r>
          </w:p>
          <w:p w:rsidR="00C93D07" w:rsidRPr="0084703D" w:rsidRDefault="00C93D07" w:rsidP="00383C35">
            <w:pPr>
              <w:rPr>
                <w:rFonts w:ascii="Georgia" w:hAnsi="Georgia" w:cs="Arial"/>
                <w:sz w:val="20"/>
                <w:szCs w:val="20"/>
              </w:rPr>
            </w:pPr>
          </w:p>
          <w:p w:rsidR="00C93D07" w:rsidRPr="0084703D" w:rsidRDefault="00C93D07" w:rsidP="00383C35">
            <w:pPr>
              <w:rPr>
                <w:rFonts w:ascii="Georgia" w:hAnsi="Georgia" w:cs="Arial"/>
                <w:sz w:val="20"/>
                <w:szCs w:val="20"/>
              </w:rPr>
            </w:pPr>
            <w:r w:rsidRPr="0084703D">
              <w:rPr>
                <w:rFonts w:ascii="Georgia" w:hAnsi="Georgia" w:cs="Arial"/>
                <w:sz w:val="20"/>
                <w:szCs w:val="20"/>
              </w:rPr>
              <w:t xml:space="preserve">Aware of the </w:t>
            </w:r>
            <w:r w:rsidR="00C5373E" w:rsidRPr="0084703D">
              <w:rPr>
                <w:rFonts w:ascii="Georgia" w:hAnsi="Georgia" w:cs="Arial"/>
                <w:sz w:val="20"/>
                <w:szCs w:val="20"/>
              </w:rPr>
              <w:t xml:space="preserve">burden of the misery, pain, and grief of </w:t>
            </w:r>
            <w:r w:rsidRPr="0084703D">
              <w:rPr>
                <w:rFonts w:ascii="Georgia" w:hAnsi="Georgia" w:cs="Arial"/>
                <w:sz w:val="20"/>
                <w:szCs w:val="20"/>
              </w:rPr>
              <w:t>suffering of others</w:t>
            </w:r>
            <w:r w:rsidR="00C5373E" w:rsidRPr="0084703D">
              <w:rPr>
                <w:rFonts w:ascii="Georgia" w:hAnsi="Georgia" w:cs="Arial"/>
                <w:sz w:val="20"/>
                <w:szCs w:val="20"/>
              </w:rPr>
              <w:t xml:space="preserve">, </w:t>
            </w:r>
            <w:r w:rsidRPr="0084703D">
              <w:rPr>
                <w:rFonts w:ascii="Georgia" w:hAnsi="Georgia" w:cs="Arial"/>
                <w:sz w:val="20"/>
                <w:szCs w:val="20"/>
              </w:rPr>
              <w:t xml:space="preserve">and </w:t>
            </w:r>
            <w:r w:rsidR="00F2395A" w:rsidRPr="0084703D">
              <w:rPr>
                <w:rFonts w:ascii="Georgia" w:hAnsi="Georgia" w:cs="Arial"/>
                <w:sz w:val="20"/>
                <w:szCs w:val="20"/>
              </w:rPr>
              <w:t>its</w:t>
            </w:r>
            <w:r w:rsidRPr="0084703D">
              <w:rPr>
                <w:rFonts w:ascii="Georgia" w:hAnsi="Georgia" w:cs="Arial"/>
                <w:sz w:val="20"/>
                <w:szCs w:val="20"/>
              </w:rPr>
              <w:t xml:space="preserve"> causes, </w:t>
            </w:r>
            <w:r w:rsidR="00C5373E" w:rsidRPr="0084703D">
              <w:rPr>
                <w:rFonts w:ascii="Georgia" w:hAnsi="Georgia" w:cs="Arial"/>
                <w:sz w:val="20"/>
                <w:szCs w:val="20"/>
              </w:rPr>
              <w:t xml:space="preserve">as well as </w:t>
            </w:r>
            <w:r w:rsidR="00F2395A" w:rsidRPr="0084703D">
              <w:rPr>
                <w:rFonts w:ascii="Georgia" w:hAnsi="Georgia" w:cs="Arial"/>
                <w:sz w:val="20"/>
                <w:szCs w:val="20"/>
              </w:rPr>
              <w:t>the need to abandon th</w:t>
            </w:r>
            <w:r w:rsidR="00C5373E" w:rsidRPr="0084703D">
              <w:rPr>
                <w:rFonts w:ascii="Georgia" w:hAnsi="Georgia" w:cs="Arial"/>
                <w:sz w:val="20"/>
                <w:szCs w:val="20"/>
              </w:rPr>
              <w:t>ose</w:t>
            </w:r>
            <w:r w:rsidR="00F2395A" w:rsidRPr="0084703D">
              <w:rPr>
                <w:rFonts w:ascii="Georgia" w:hAnsi="Georgia" w:cs="Arial"/>
                <w:sz w:val="20"/>
                <w:szCs w:val="20"/>
              </w:rPr>
              <w:t xml:space="preserve"> causes, </w:t>
            </w:r>
            <w:r w:rsidRPr="0084703D">
              <w:rPr>
                <w:rFonts w:ascii="Georgia" w:hAnsi="Georgia" w:cs="Arial"/>
                <w:sz w:val="20"/>
                <w:szCs w:val="20"/>
              </w:rPr>
              <w:t xml:space="preserve">one </w:t>
            </w:r>
            <w:r w:rsidR="00A90404">
              <w:rPr>
                <w:rFonts w:ascii="Georgia" w:hAnsi="Georgia" w:cs="Arial"/>
                <w:sz w:val="20"/>
                <w:szCs w:val="20"/>
              </w:rPr>
              <w:t xml:space="preserve">will desire to </w:t>
            </w:r>
            <w:r w:rsidRPr="0084703D">
              <w:rPr>
                <w:rFonts w:ascii="Georgia" w:hAnsi="Georgia" w:cs="Arial"/>
                <w:sz w:val="20"/>
                <w:szCs w:val="20"/>
              </w:rPr>
              <w:t>express the following:</w:t>
            </w:r>
          </w:p>
          <w:p w:rsidR="00C93D07" w:rsidRPr="0084703D" w:rsidRDefault="00C93D07" w:rsidP="00C93D07">
            <w:pPr>
              <w:rPr>
                <w:rFonts w:ascii="Georgia" w:hAnsi="Georgia" w:cs="Arial"/>
                <w:b/>
                <w:i/>
                <w:sz w:val="20"/>
                <w:szCs w:val="20"/>
              </w:rPr>
            </w:pPr>
            <w:r w:rsidRPr="0084703D">
              <w:rPr>
                <w:rFonts w:ascii="Georgia" w:hAnsi="Georgia" w:cs="Arial"/>
                <w:b/>
                <w:i/>
                <w:sz w:val="20"/>
                <w:szCs w:val="20"/>
              </w:rPr>
              <w:t xml:space="preserve">May </w:t>
            </w:r>
            <w:r w:rsidRPr="0084703D">
              <w:rPr>
                <w:rFonts w:ascii="Georgia" w:hAnsi="Georgia" w:cs="Arial"/>
                <w:b/>
                <w:i/>
                <w:sz w:val="20"/>
                <w:szCs w:val="20"/>
                <w:u w:val="single"/>
              </w:rPr>
              <w:softHyphen/>
              <w:t>______</w:t>
            </w:r>
            <w:r w:rsidRPr="0084703D">
              <w:rPr>
                <w:rFonts w:ascii="Georgia" w:hAnsi="Georgia" w:cs="Arial"/>
                <w:b/>
                <w:i/>
                <w:sz w:val="20"/>
                <w:szCs w:val="20"/>
              </w:rPr>
              <w:t xml:space="preserve"> be free from</w:t>
            </w:r>
            <w:r w:rsidR="00AB3B48" w:rsidRPr="0084703D">
              <w:rPr>
                <w:rFonts w:ascii="Georgia" w:hAnsi="Georgia" w:cs="Arial"/>
                <w:b/>
                <w:i/>
                <w:sz w:val="20"/>
                <w:szCs w:val="20"/>
              </w:rPr>
              <w:t xml:space="preserve"> the </w:t>
            </w:r>
            <w:r w:rsidR="0095586F">
              <w:rPr>
                <w:rFonts w:ascii="Georgia" w:hAnsi="Georgia" w:cs="Arial"/>
                <w:b/>
                <w:i/>
                <w:sz w:val="20"/>
                <w:szCs w:val="20"/>
              </w:rPr>
              <w:t xml:space="preserve">heavy </w:t>
            </w:r>
            <w:r w:rsidR="00AB3B48" w:rsidRPr="0084703D">
              <w:rPr>
                <w:rFonts w:ascii="Georgia" w:hAnsi="Georgia" w:cs="Arial"/>
                <w:b/>
                <w:i/>
                <w:sz w:val="20"/>
                <w:szCs w:val="20"/>
              </w:rPr>
              <w:t xml:space="preserve">burden of </w:t>
            </w:r>
            <w:r w:rsidRPr="0084703D">
              <w:rPr>
                <w:rFonts w:ascii="Georgia" w:hAnsi="Georgia" w:cs="Arial"/>
                <w:b/>
                <w:i/>
                <w:sz w:val="20"/>
                <w:szCs w:val="20"/>
              </w:rPr>
              <w:t xml:space="preserve">suffering </w:t>
            </w:r>
            <w:r w:rsidR="00A90404">
              <w:rPr>
                <w:rFonts w:ascii="Georgia" w:hAnsi="Georgia" w:cs="Arial"/>
                <w:b/>
                <w:i/>
                <w:sz w:val="20"/>
                <w:szCs w:val="20"/>
              </w:rPr>
              <w:t xml:space="preserve">by understanding </w:t>
            </w:r>
            <w:r w:rsidRPr="0084703D">
              <w:rPr>
                <w:rFonts w:ascii="Georgia" w:hAnsi="Georgia" w:cs="Arial"/>
                <w:b/>
                <w:i/>
                <w:sz w:val="20"/>
                <w:szCs w:val="20"/>
              </w:rPr>
              <w:t xml:space="preserve">the </w:t>
            </w:r>
            <w:r w:rsidR="00A90404">
              <w:rPr>
                <w:rFonts w:ascii="Georgia" w:hAnsi="Georgia" w:cs="Arial"/>
                <w:b/>
                <w:i/>
                <w:sz w:val="20"/>
                <w:szCs w:val="20"/>
              </w:rPr>
              <w:t xml:space="preserve">true </w:t>
            </w:r>
            <w:r w:rsidRPr="0084703D">
              <w:rPr>
                <w:rFonts w:ascii="Georgia" w:hAnsi="Georgia" w:cs="Arial"/>
                <w:b/>
                <w:i/>
                <w:sz w:val="20"/>
                <w:szCs w:val="20"/>
              </w:rPr>
              <w:t xml:space="preserve">causes of </w:t>
            </w:r>
            <w:proofErr w:type="gramStart"/>
            <w:r w:rsidRPr="0084703D">
              <w:rPr>
                <w:rFonts w:ascii="Georgia" w:hAnsi="Georgia" w:cs="Arial"/>
                <w:b/>
                <w:i/>
                <w:sz w:val="20"/>
                <w:szCs w:val="20"/>
              </w:rPr>
              <w:t>suffering</w:t>
            </w:r>
            <w:r w:rsidRPr="0084703D">
              <w:rPr>
                <w:rFonts w:ascii="Georgia" w:hAnsi="Georgia" w:cs="Arial"/>
                <w:b/>
                <w:sz w:val="20"/>
                <w:szCs w:val="20"/>
              </w:rPr>
              <w:t>.</w:t>
            </w:r>
            <w:proofErr w:type="gramEnd"/>
          </w:p>
          <w:p w:rsidR="00C93D07" w:rsidRPr="0084703D" w:rsidRDefault="00C93D07" w:rsidP="00383C35">
            <w:pPr>
              <w:rPr>
                <w:rFonts w:ascii="Georgia" w:hAnsi="Georgia" w:cs="Arial"/>
                <w:sz w:val="20"/>
                <w:szCs w:val="20"/>
              </w:rPr>
            </w:pPr>
          </w:p>
          <w:p w:rsidR="003D2F9B" w:rsidRDefault="00BC4856" w:rsidP="0095586F">
            <w:pPr>
              <w:rPr>
                <w:rFonts w:ascii="Georgia" w:hAnsi="Georgia" w:cs="Arial"/>
                <w:sz w:val="20"/>
                <w:szCs w:val="20"/>
              </w:rPr>
            </w:pPr>
            <w:r>
              <w:rPr>
                <w:rFonts w:ascii="Georgia" w:hAnsi="Georgia" w:cs="Arial"/>
                <w:sz w:val="20"/>
                <w:szCs w:val="20"/>
              </w:rPr>
              <w:t>Note:</w:t>
            </w:r>
            <w:r w:rsidR="0095586F">
              <w:rPr>
                <w:rFonts w:ascii="Georgia" w:hAnsi="Georgia" w:cs="Arial"/>
                <w:sz w:val="20"/>
                <w:szCs w:val="20"/>
              </w:rPr>
              <w:t xml:space="preserve"> "Through hate, by hate overwhelmed, and fettered in mind, one leads an evil life in bodily deeds, words, or thoughts, and understands neither one's own welfare, nor the welfare of others, nor the welfare of both sides, according to reality." (</w:t>
            </w:r>
            <w:proofErr w:type="spellStart"/>
            <w:r w:rsidR="0095586F" w:rsidRPr="0095586F">
              <w:rPr>
                <w:rFonts w:ascii="Georgia" w:hAnsi="Georgia" w:cs="Arial"/>
                <w:i/>
                <w:sz w:val="20"/>
                <w:szCs w:val="20"/>
              </w:rPr>
              <w:t>Anguttara-Nikaya</w:t>
            </w:r>
            <w:proofErr w:type="spellEnd"/>
            <w:r w:rsidR="0095586F" w:rsidRPr="0095586F">
              <w:rPr>
                <w:rFonts w:ascii="Georgia" w:hAnsi="Georgia" w:cs="Arial"/>
                <w:sz w:val="20"/>
                <w:szCs w:val="20"/>
              </w:rPr>
              <w:t xml:space="preserve">, </w:t>
            </w:r>
            <w:r w:rsidR="0095586F">
              <w:rPr>
                <w:rFonts w:ascii="Georgia" w:hAnsi="Georgia" w:cs="Arial"/>
                <w:sz w:val="20"/>
                <w:szCs w:val="20"/>
              </w:rPr>
              <w:t>III</w:t>
            </w:r>
            <w:r w:rsidR="0095586F" w:rsidRPr="0095586F">
              <w:rPr>
                <w:rFonts w:ascii="Georgia" w:hAnsi="Georgia" w:cs="Arial"/>
                <w:sz w:val="20"/>
                <w:szCs w:val="20"/>
              </w:rPr>
              <w:t xml:space="preserve">, </w:t>
            </w:r>
            <w:r w:rsidR="0095586F">
              <w:rPr>
                <w:rFonts w:ascii="Georgia" w:hAnsi="Georgia" w:cs="Arial"/>
                <w:sz w:val="20"/>
                <w:szCs w:val="20"/>
              </w:rPr>
              <w:t>5</w:t>
            </w:r>
            <w:r w:rsidR="0095586F" w:rsidRPr="0095586F">
              <w:rPr>
                <w:rFonts w:ascii="Georgia" w:hAnsi="Georgia" w:cs="Arial"/>
                <w:sz w:val="20"/>
                <w:szCs w:val="20"/>
              </w:rPr>
              <w:t>5)</w:t>
            </w:r>
            <w:r>
              <w:rPr>
                <w:rFonts w:ascii="Georgia" w:hAnsi="Georgia" w:cs="Arial"/>
                <w:sz w:val="20"/>
                <w:szCs w:val="20"/>
              </w:rPr>
              <w:t xml:space="preserve"> </w:t>
            </w:r>
          </w:p>
          <w:p w:rsidR="0095586F" w:rsidRDefault="0095586F" w:rsidP="0095586F">
            <w:pPr>
              <w:rPr>
                <w:rFonts w:ascii="Georgia" w:hAnsi="Georgia" w:cs="Arial"/>
                <w:sz w:val="20"/>
                <w:szCs w:val="20"/>
              </w:rPr>
            </w:pPr>
          </w:p>
          <w:p w:rsidR="0095586F" w:rsidRDefault="0095586F" w:rsidP="005A6C6F">
            <w:pPr>
              <w:rPr>
                <w:rFonts w:ascii="Georgia" w:hAnsi="Georgia" w:cs="Arial"/>
                <w:sz w:val="20"/>
                <w:szCs w:val="20"/>
              </w:rPr>
            </w:pPr>
            <w:r>
              <w:rPr>
                <w:rFonts w:ascii="Georgia" w:hAnsi="Georgia" w:cs="Arial"/>
                <w:sz w:val="20"/>
                <w:szCs w:val="20"/>
              </w:rPr>
              <w:t>There are five means of overcoming hatred</w:t>
            </w:r>
            <w:r w:rsidR="005A6C6F">
              <w:rPr>
                <w:rFonts w:ascii="Georgia" w:hAnsi="Georgia" w:cs="Arial"/>
                <w:sz w:val="20"/>
                <w:szCs w:val="20"/>
              </w:rPr>
              <w:t xml:space="preserve">. To a person against whom hatred might arise, one should develop (1) all-embracing kindness, (2) compassion, </w:t>
            </w:r>
            <w:r w:rsidR="00A90404">
              <w:rPr>
                <w:rFonts w:ascii="Georgia" w:hAnsi="Georgia" w:cs="Arial"/>
                <w:sz w:val="20"/>
                <w:szCs w:val="20"/>
              </w:rPr>
              <w:t xml:space="preserve">and </w:t>
            </w:r>
            <w:r w:rsidR="005A6C6F">
              <w:rPr>
                <w:rFonts w:ascii="Georgia" w:hAnsi="Georgia" w:cs="Arial"/>
                <w:sz w:val="20"/>
                <w:szCs w:val="20"/>
              </w:rPr>
              <w:t xml:space="preserve">(3) equanimity; or, (4) one should not pay </w:t>
            </w:r>
            <w:r w:rsidR="00A90404">
              <w:rPr>
                <w:rFonts w:ascii="Georgia" w:hAnsi="Georgia" w:cs="Arial"/>
                <w:sz w:val="20"/>
                <w:szCs w:val="20"/>
              </w:rPr>
              <w:t>them</w:t>
            </w:r>
            <w:r w:rsidR="005A6C6F">
              <w:rPr>
                <w:rFonts w:ascii="Georgia" w:hAnsi="Georgia" w:cs="Arial"/>
                <w:sz w:val="20"/>
                <w:szCs w:val="20"/>
              </w:rPr>
              <w:t xml:space="preserve"> any attention; or, (5) one should picture to oneself the law of the ownership of </w:t>
            </w:r>
            <w:proofErr w:type="spellStart"/>
            <w:r w:rsidR="005A6C6F">
              <w:rPr>
                <w:rFonts w:ascii="Georgia" w:hAnsi="Georgia" w:cs="Arial"/>
                <w:i/>
                <w:sz w:val="20"/>
                <w:szCs w:val="20"/>
              </w:rPr>
              <w:t>kamma</w:t>
            </w:r>
            <w:proofErr w:type="spellEnd"/>
            <w:r w:rsidR="005A6C6F">
              <w:rPr>
                <w:rFonts w:ascii="Georgia" w:hAnsi="Georgia" w:cs="Arial"/>
                <w:sz w:val="20"/>
                <w:szCs w:val="20"/>
              </w:rPr>
              <w:t xml:space="preserve">, that is, that this person too is the owner and heir of </w:t>
            </w:r>
            <w:r w:rsidR="00A90404">
              <w:rPr>
                <w:rFonts w:ascii="Georgia" w:hAnsi="Georgia" w:cs="Arial"/>
                <w:sz w:val="20"/>
                <w:szCs w:val="20"/>
              </w:rPr>
              <w:t>their</w:t>
            </w:r>
            <w:r w:rsidR="005A6C6F">
              <w:rPr>
                <w:rFonts w:ascii="Georgia" w:hAnsi="Georgia" w:cs="Arial"/>
                <w:sz w:val="20"/>
                <w:szCs w:val="20"/>
              </w:rPr>
              <w:t xml:space="preserve"> deeds. </w:t>
            </w:r>
            <w:r w:rsidR="005A6C6F" w:rsidRPr="005A6C6F">
              <w:rPr>
                <w:rFonts w:ascii="Georgia" w:hAnsi="Georgia" w:cs="Arial"/>
                <w:sz w:val="20"/>
                <w:szCs w:val="20"/>
              </w:rPr>
              <w:t>(</w:t>
            </w:r>
            <w:proofErr w:type="spellStart"/>
            <w:r w:rsidR="005A6C6F" w:rsidRPr="005A6C6F">
              <w:rPr>
                <w:rFonts w:ascii="Georgia" w:hAnsi="Georgia" w:cs="Arial"/>
                <w:i/>
                <w:sz w:val="20"/>
                <w:szCs w:val="20"/>
              </w:rPr>
              <w:t>Anguttara-Nikaya</w:t>
            </w:r>
            <w:proofErr w:type="spellEnd"/>
            <w:r w:rsidR="005A6C6F" w:rsidRPr="005A6C6F">
              <w:rPr>
                <w:rFonts w:ascii="Georgia" w:hAnsi="Georgia" w:cs="Arial"/>
                <w:sz w:val="20"/>
                <w:szCs w:val="20"/>
              </w:rPr>
              <w:t xml:space="preserve">, </w:t>
            </w:r>
            <w:r w:rsidR="005A6C6F">
              <w:rPr>
                <w:rFonts w:ascii="Georgia" w:hAnsi="Georgia" w:cs="Arial"/>
                <w:sz w:val="20"/>
                <w:szCs w:val="20"/>
              </w:rPr>
              <w:t>V</w:t>
            </w:r>
            <w:r w:rsidR="005A6C6F" w:rsidRPr="005A6C6F">
              <w:rPr>
                <w:rFonts w:ascii="Georgia" w:hAnsi="Georgia" w:cs="Arial"/>
                <w:sz w:val="20"/>
                <w:szCs w:val="20"/>
              </w:rPr>
              <w:t xml:space="preserve">, </w:t>
            </w:r>
            <w:r w:rsidR="005A6C6F">
              <w:rPr>
                <w:rFonts w:ascii="Georgia" w:hAnsi="Georgia" w:cs="Arial"/>
                <w:sz w:val="20"/>
                <w:szCs w:val="20"/>
              </w:rPr>
              <w:t>161</w:t>
            </w:r>
            <w:r w:rsidR="005A6C6F" w:rsidRPr="005A6C6F">
              <w:rPr>
                <w:rFonts w:ascii="Georgia" w:hAnsi="Georgia" w:cs="Arial"/>
                <w:sz w:val="20"/>
                <w:szCs w:val="20"/>
              </w:rPr>
              <w:t>)</w:t>
            </w:r>
          </w:p>
          <w:p w:rsidR="00A90404" w:rsidRDefault="00A90404" w:rsidP="005A6C6F">
            <w:pPr>
              <w:rPr>
                <w:rFonts w:ascii="Georgia" w:hAnsi="Georgia" w:cs="Arial"/>
                <w:sz w:val="20"/>
                <w:szCs w:val="20"/>
              </w:rPr>
            </w:pPr>
          </w:p>
          <w:p w:rsidR="00A90404" w:rsidRPr="005A6C6F" w:rsidRDefault="00A90404" w:rsidP="005A6C6F">
            <w:pPr>
              <w:rPr>
                <w:rFonts w:ascii="Georgia" w:hAnsi="Georgia" w:cs="Arial"/>
                <w:sz w:val="20"/>
                <w:szCs w:val="20"/>
              </w:rPr>
            </w:pPr>
          </w:p>
        </w:tc>
      </w:tr>
      <w:tr w:rsidR="00E81B77" w:rsidRPr="0084703D" w:rsidTr="00E81B77">
        <w:trPr>
          <w:jc w:val="center"/>
        </w:trPr>
        <w:tc>
          <w:tcPr>
            <w:tcW w:w="5331" w:type="dxa"/>
          </w:tcPr>
          <w:p w:rsidR="00B83637" w:rsidRPr="0084703D" w:rsidRDefault="00B83637" w:rsidP="00B83637">
            <w:pPr>
              <w:rPr>
                <w:rFonts w:ascii="Georgia" w:hAnsi="Georgia" w:cs="Arial"/>
                <w:sz w:val="20"/>
                <w:szCs w:val="20"/>
                <w:u w:val="single"/>
              </w:rPr>
            </w:pPr>
          </w:p>
          <w:p w:rsidR="0073482E" w:rsidRPr="0084703D" w:rsidRDefault="003D218B" w:rsidP="00B83637">
            <w:pPr>
              <w:rPr>
                <w:rFonts w:ascii="Georgia" w:hAnsi="Georgia" w:cs="Arial"/>
                <w:sz w:val="20"/>
                <w:szCs w:val="20"/>
              </w:rPr>
            </w:pPr>
            <w:r>
              <w:rPr>
                <w:rFonts w:ascii="Georgia" w:hAnsi="Georgia" w:cs="Arial"/>
                <w:sz w:val="20"/>
                <w:szCs w:val="20"/>
                <w:u w:val="single"/>
              </w:rPr>
              <w:t>Cessation</w:t>
            </w:r>
            <w:r w:rsidR="00493228" w:rsidRPr="0084703D">
              <w:rPr>
                <w:rFonts w:ascii="Georgia" w:hAnsi="Georgia" w:cs="Arial"/>
                <w:sz w:val="20"/>
                <w:szCs w:val="20"/>
              </w:rPr>
              <w:t xml:space="preserve"> (cure of </w:t>
            </w:r>
            <w:r w:rsidR="007317DB">
              <w:rPr>
                <w:rFonts w:ascii="Georgia" w:hAnsi="Georgia" w:cs="Arial"/>
                <w:sz w:val="20"/>
                <w:szCs w:val="20"/>
              </w:rPr>
              <w:t>"</w:t>
            </w:r>
            <w:r w:rsidR="00493228" w:rsidRPr="0084703D">
              <w:rPr>
                <w:rFonts w:ascii="Georgia" w:hAnsi="Georgia" w:cs="Arial"/>
                <w:sz w:val="20"/>
                <w:szCs w:val="20"/>
              </w:rPr>
              <w:t>disease</w:t>
            </w:r>
            <w:r w:rsidR="007317DB">
              <w:rPr>
                <w:rFonts w:ascii="Georgia" w:hAnsi="Georgia" w:cs="Arial"/>
                <w:sz w:val="20"/>
                <w:szCs w:val="20"/>
              </w:rPr>
              <w:t>"</w:t>
            </w:r>
            <w:r w:rsidR="00493228" w:rsidRPr="0084703D">
              <w:rPr>
                <w:rFonts w:ascii="Georgia" w:hAnsi="Georgia" w:cs="Arial"/>
                <w:sz w:val="20"/>
                <w:szCs w:val="20"/>
              </w:rPr>
              <w:t>)</w:t>
            </w:r>
            <w:r w:rsidR="005C22D6" w:rsidRPr="0084703D">
              <w:rPr>
                <w:rFonts w:ascii="Georgia" w:hAnsi="Georgia" w:cs="Arial"/>
                <w:sz w:val="20"/>
                <w:szCs w:val="20"/>
              </w:rPr>
              <w:t xml:space="preserve">: </w:t>
            </w:r>
            <w:r w:rsidR="00EF166C">
              <w:rPr>
                <w:rFonts w:ascii="Georgia" w:hAnsi="Georgia" w:cs="Arial"/>
                <w:sz w:val="20"/>
                <w:szCs w:val="20"/>
              </w:rPr>
              <w:t>This refers to the c</w:t>
            </w:r>
            <w:r w:rsidR="005C22D6" w:rsidRPr="0084703D">
              <w:rPr>
                <w:rFonts w:ascii="Georgia" w:hAnsi="Georgia" w:cs="Arial"/>
                <w:sz w:val="20"/>
                <w:szCs w:val="20"/>
              </w:rPr>
              <w:t xml:space="preserve">essation of </w:t>
            </w:r>
            <w:proofErr w:type="spellStart"/>
            <w:r w:rsidR="005C22D6" w:rsidRPr="0084703D">
              <w:rPr>
                <w:rFonts w:ascii="Georgia" w:hAnsi="Georgia" w:cs="Arial"/>
                <w:i/>
                <w:sz w:val="20"/>
                <w:szCs w:val="20"/>
              </w:rPr>
              <w:t>dukkha</w:t>
            </w:r>
            <w:proofErr w:type="spellEnd"/>
            <w:r w:rsidR="005C22D6" w:rsidRPr="0084703D">
              <w:rPr>
                <w:rFonts w:ascii="Georgia" w:hAnsi="Georgia" w:cs="Arial"/>
                <w:sz w:val="20"/>
                <w:szCs w:val="20"/>
              </w:rPr>
              <w:t>. "It is the complete fading</w:t>
            </w:r>
            <w:r w:rsidR="00AE5869" w:rsidRPr="0084703D">
              <w:rPr>
                <w:rFonts w:ascii="Georgia" w:hAnsi="Georgia" w:cs="Arial"/>
                <w:sz w:val="20"/>
                <w:szCs w:val="20"/>
              </w:rPr>
              <w:t>-</w:t>
            </w:r>
            <w:r w:rsidR="005C22D6" w:rsidRPr="0084703D">
              <w:rPr>
                <w:rFonts w:ascii="Georgia" w:hAnsi="Georgia" w:cs="Arial"/>
                <w:sz w:val="20"/>
                <w:szCs w:val="20"/>
              </w:rPr>
              <w:t>away and extinction of this craving, its forsaking and abandonment, liberation</w:t>
            </w:r>
            <w:r w:rsidR="00AE5869" w:rsidRPr="0084703D">
              <w:rPr>
                <w:rFonts w:ascii="Georgia" w:hAnsi="Georgia" w:cs="Arial"/>
                <w:sz w:val="20"/>
                <w:szCs w:val="20"/>
              </w:rPr>
              <w:t xml:space="preserve"> from it, </w:t>
            </w:r>
            <w:r w:rsidR="005C22D6" w:rsidRPr="0084703D">
              <w:rPr>
                <w:rFonts w:ascii="Georgia" w:hAnsi="Georgia" w:cs="Arial"/>
                <w:sz w:val="20"/>
                <w:szCs w:val="20"/>
              </w:rPr>
              <w:t>detachment from it" (</w:t>
            </w:r>
            <w:proofErr w:type="spellStart"/>
            <w:r w:rsidR="005C22D6" w:rsidRPr="0084703D">
              <w:rPr>
                <w:rFonts w:ascii="Georgia" w:hAnsi="Georgia" w:cs="Arial"/>
                <w:i/>
                <w:sz w:val="20"/>
                <w:szCs w:val="20"/>
              </w:rPr>
              <w:t>Digha</w:t>
            </w:r>
            <w:proofErr w:type="spellEnd"/>
            <w:r w:rsidR="005C22D6" w:rsidRPr="0084703D">
              <w:rPr>
                <w:rFonts w:ascii="Georgia" w:hAnsi="Georgia" w:cs="Arial"/>
                <w:i/>
                <w:sz w:val="20"/>
                <w:szCs w:val="20"/>
              </w:rPr>
              <w:t xml:space="preserve"> </w:t>
            </w:r>
            <w:proofErr w:type="spellStart"/>
            <w:r w:rsidR="005C22D6" w:rsidRPr="0084703D">
              <w:rPr>
                <w:rFonts w:ascii="Georgia" w:hAnsi="Georgia" w:cs="Arial"/>
                <w:i/>
                <w:sz w:val="20"/>
                <w:szCs w:val="20"/>
              </w:rPr>
              <w:t>Nikāya</w:t>
            </w:r>
            <w:proofErr w:type="spellEnd"/>
            <w:r w:rsidR="005C22D6" w:rsidRPr="0084703D">
              <w:rPr>
                <w:rFonts w:ascii="Georgia" w:hAnsi="Georgia" w:cs="Arial"/>
                <w:sz w:val="20"/>
                <w:szCs w:val="20"/>
              </w:rPr>
              <w:t xml:space="preserve"> 22).</w:t>
            </w:r>
            <w:r w:rsidR="00AE5869" w:rsidRPr="0084703D">
              <w:rPr>
                <w:rFonts w:ascii="Georgia" w:hAnsi="Georgia" w:cs="Arial"/>
                <w:sz w:val="20"/>
                <w:szCs w:val="20"/>
              </w:rPr>
              <w:t xml:space="preserve"> The positive meaning of this is </w:t>
            </w:r>
            <w:proofErr w:type="spellStart"/>
            <w:r w:rsidR="00AE5869" w:rsidRPr="0084703D">
              <w:rPr>
                <w:rFonts w:ascii="Georgia" w:hAnsi="Georgia" w:cs="Arial"/>
                <w:sz w:val="20"/>
                <w:szCs w:val="20"/>
              </w:rPr>
              <w:t>Nibanna</w:t>
            </w:r>
            <w:proofErr w:type="spellEnd"/>
            <w:r w:rsidR="00AE5869" w:rsidRPr="0084703D">
              <w:rPr>
                <w:rFonts w:ascii="Georgia" w:hAnsi="Georgia" w:cs="Arial"/>
                <w:sz w:val="20"/>
                <w:szCs w:val="20"/>
              </w:rPr>
              <w:t>.</w:t>
            </w:r>
            <w:r w:rsidR="00B83637" w:rsidRPr="0084703D">
              <w:rPr>
                <w:rFonts w:ascii="Georgia" w:hAnsi="Georgia" w:cs="Arial"/>
                <w:sz w:val="20"/>
                <w:szCs w:val="20"/>
              </w:rPr>
              <w:t xml:space="preserve"> </w:t>
            </w:r>
          </w:p>
          <w:p w:rsidR="00EB721C" w:rsidRDefault="00B83637" w:rsidP="00B83637">
            <w:pPr>
              <w:rPr>
                <w:rFonts w:ascii="Verdana" w:hAnsi="Verdana"/>
                <w:sz w:val="24"/>
                <w:szCs w:val="24"/>
              </w:rPr>
            </w:pPr>
            <w:r w:rsidRPr="0084703D">
              <w:rPr>
                <w:rFonts w:ascii="Georgia" w:hAnsi="Georgia" w:cs="Arial"/>
                <w:sz w:val="20"/>
                <w:szCs w:val="20"/>
              </w:rPr>
              <w:t xml:space="preserve">Task: To </w:t>
            </w:r>
            <w:r w:rsidRPr="005A6C6F">
              <w:rPr>
                <w:rFonts w:ascii="Georgia" w:hAnsi="Georgia" w:cs="Arial"/>
                <w:i/>
                <w:sz w:val="20"/>
                <w:szCs w:val="20"/>
              </w:rPr>
              <w:t>realize</w:t>
            </w:r>
            <w:r w:rsidR="005A6C6F">
              <w:rPr>
                <w:rFonts w:ascii="Georgia" w:hAnsi="Georgia" w:cs="Arial"/>
                <w:sz w:val="20"/>
                <w:szCs w:val="20"/>
              </w:rPr>
              <w:t xml:space="preserve"> the extinction of suffering</w:t>
            </w:r>
            <w:r w:rsidRPr="0084703D">
              <w:rPr>
                <w:rFonts w:ascii="Georgia" w:hAnsi="Georgia" w:cs="Arial"/>
                <w:sz w:val="20"/>
                <w:szCs w:val="20"/>
              </w:rPr>
              <w:t xml:space="preserve">. This dispels the </w:t>
            </w:r>
            <w:proofErr w:type="spellStart"/>
            <w:r w:rsidRPr="0084703D">
              <w:rPr>
                <w:rFonts w:ascii="Georgia" w:hAnsi="Georgia" w:cs="Arial"/>
                <w:sz w:val="20"/>
                <w:szCs w:val="20"/>
              </w:rPr>
              <w:t>eternalism</w:t>
            </w:r>
            <w:proofErr w:type="spellEnd"/>
            <w:r w:rsidRPr="0084703D">
              <w:rPr>
                <w:rFonts w:ascii="Georgia" w:hAnsi="Georgia" w:cs="Arial"/>
                <w:sz w:val="20"/>
                <w:szCs w:val="20"/>
              </w:rPr>
              <w:t>-view.</w:t>
            </w:r>
            <w:r w:rsidR="00EB721C" w:rsidRPr="00EB721C">
              <w:rPr>
                <w:rFonts w:ascii="Verdana" w:hAnsi="Verdana"/>
                <w:sz w:val="24"/>
                <w:szCs w:val="24"/>
              </w:rPr>
              <w:t xml:space="preserve"> </w:t>
            </w:r>
          </w:p>
          <w:p w:rsidR="00EB721C" w:rsidRDefault="00EB721C" w:rsidP="00B83637">
            <w:pPr>
              <w:rPr>
                <w:rFonts w:ascii="Verdana" w:hAnsi="Verdana"/>
                <w:sz w:val="24"/>
                <w:szCs w:val="24"/>
              </w:rPr>
            </w:pPr>
          </w:p>
          <w:p w:rsidR="003D2F9B" w:rsidRPr="0084703D" w:rsidRDefault="00F84F55" w:rsidP="00B83637">
            <w:pPr>
              <w:rPr>
                <w:rFonts w:ascii="Georgia" w:hAnsi="Georgia" w:cs="Arial"/>
                <w:sz w:val="20"/>
                <w:szCs w:val="20"/>
              </w:rPr>
            </w:pPr>
            <w:r>
              <w:rPr>
                <w:rFonts w:ascii="Georgia" w:hAnsi="Georgia" w:cs="Arial"/>
                <w:sz w:val="20"/>
                <w:szCs w:val="20"/>
              </w:rPr>
              <w:t>C</w:t>
            </w:r>
            <w:r w:rsidR="00EB721C" w:rsidRPr="00EB721C">
              <w:rPr>
                <w:rFonts w:ascii="Georgia" w:hAnsi="Georgia" w:cs="Arial"/>
                <w:sz w:val="20"/>
                <w:szCs w:val="20"/>
              </w:rPr>
              <w:t xml:space="preserve">essation pacifies the torment of suffering which brings true peace. It results in health and happiness. Also, cessation leads one out of </w:t>
            </w:r>
            <w:r w:rsidR="00EB721C" w:rsidRPr="00EB721C">
              <w:rPr>
                <w:rFonts w:ascii="Georgia" w:hAnsi="Georgia" w:cs="Arial"/>
                <w:i/>
                <w:sz w:val="20"/>
                <w:szCs w:val="20"/>
              </w:rPr>
              <w:t>samara</w:t>
            </w:r>
            <w:r w:rsidR="00EB721C" w:rsidRPr="00EB721C">
              <w:rPr>
                <w:rFonts w:ascii="Georgia" w:hAnsi="Georgia" w:cs="Arial"/>
                <w:sz w:val="20"/>
                <w:szCs w:val="20"/>
              </w:rPr>
              <w:t>, the endless rounds of rebirth. (The characteristics of each Noble Truth are studied in Tibetan Buddhism.)</w:t>
            </w:r>
          </w:p>
          <w:p w:rsidR="00B83637" w:rsidRPr="0084703D" w:rsidRDefault="00B83637" w:rsidP="00B83637">
            <w:pPr>
              <w:rPr>
                <w:rFonts w:ascii="Georgia" w:hAnsi="Georgia" w:cs="Arial"/>
                <w:sz w:val="20"/>
                <w:szCs w:val="20"/>
              </w:rPr>
            </w:pPr>
          </w:p>
        </w:tc>
        <w:tc>
          <w:tcPr>
            <w:tcW w:w="3911" w:type="dxa"/>
          </w:tcPr>
          <w:p w:rsidR="00A641E7" w:rsidRDefault="00A641E7">
            <w:pPr>
              <w:rPr>
                <w:rFonts w:ascii="Georgia" w:hAnsi="Georgia" w:cs="Arial"/>
                <w:i/>
                <w:sz w:val="20"/>
                <w:szCs w:val="20"/>
              </w:rPr>
            </w:pPr>
          </w:p>
          <w:p w:rsidR="003D2F9B" w:rsidRPr="0084703D" w:rsidRDefault="008A0076">
            <w:pPr>
              <w:rPr>
                <w:rFonts w:ascii="Georgia" w:hAnsi="Georgia" w:cs="Arial"/>
                <w:sz w:val="20"/>
                <w:szCs w:val="20"/>
              </w:rPr>
            </w:pPr>
            <w:proofErr w:type="spellStart"/>
            <w:r w:rsidRPr="0084703D">
              <w:rPr>
                <w:rFonts w:ascii="Georgia" w:hAnsi="Georgia" w:cs="Arial"/>
                <w:i/>
                <w:sz w:val="20"/>
                <w:szCs w:val="20"/>
              </w:rPr>
              <w:t>M</w:t>
            </w:r>
            <w:r w:rsidR="00383C35" w:rsidRPr="0084703D">
              <w:rPr>
                <w:rFonts w:ascii="Georgia" w:hAnsi="Georgia" w:cs="Arial"/>
                <w:i/>
                <w:sz w:val="20"/>
                <w:szCs w:val="20"/>
              </w:rPr>
              <w:t>udita</w:t>
            </w:r>
            <w:proofErr w:type="spellEnd"/>
            <w:r w:rsidR="00383C35" w:rsidRPr="0084703D">
              <w:rPr>
                <w:rFonts w:ascii="Georgia" w:hAnsi="Georgia" w:cs="Arial"/>
                <w:sz w:val="20"/>
                <w:szCs w:val="20"/>
              </w:rPr>
              <w:t xml:space="preserve"> – empathetic joy; the desire for happiness to continue</w:t>
            </w:r>
            <w:r w:rsidR="00EB721C">
              <w:rPr>
                <w:rFonts w:ascii="Georgia" w:hAnsi="Georgia" w:cs="Arial"/>
                <w:sz w:val="20"/>
                <w:szCs w:val="20"/>
              </w:rPr>
              <w:t xml:space="preserve"> and even expand</w:t>
            </w:r>
            <w:r w:rsidRPr="0084703D">
              <w:rPr>
                <w:rFonts w:ascii="Georgia" w:hAnsi="Georgia" w:cs="Arial"/>
                <w:sz w:val="20"/>
                <w:szCs w:val="20"/>
              </w:rPr>
              <w:t>.</w:t>
            </w:r>
          </w:p>
          <w:p w:rsidR="00F2395A" w:rsidRPr="0084703D" w:rsidRDefault="00F2395A">
            <w:pPr>
              <w:rPr>
                <w:rFonts w:ascii="Georgia" w:hAnsi="Georgia" w:cs="Arial"/>
                <w:sz w:val="20"/>
                <w:szCs w:val="20"/>
              </w:rPr>
            </w:pPr>
          </w:p>
          <w:p w:rsidR="00D343E7" w:rsidRPr="00D343E7" w:rsidRDefault="00D343E7" w:rsidP="00D343E7">
            <w:pPr>
              <w:rPr>
                <w:rFonts w:ascii="Georgia" w:hAnsi="Georgia" w:cs="Arial"/>
                <w:sz w:val="20"/>
                <w:szCs w:val="20"/>
              </w:rPr>
            </w:pPr>
            <w:r w:rsidRPr="00D343E7">
              <w:rPr>
                <w:rFonts w:ascii="Georgia" w:hAnsi="Georgia" w:cs="Arial"/>
                <w:sz w:val="20"/>
                <w:szCs w:val="20"/>
              </w:rPr>
              <w:t>Aware that there are times of real joy and happiness in life (and that one can be, in a sense, momentarily liberated from suffering), one will desire to express the following:</w:t>
            </w:r>
          </w:p>
          <w:p w:rsidR="00F2395A" w:rsidRPr="00D343E7" w:rsidRDefault="00D343E7" w:rsidP="00D343E7">
            <w:pPr>
              <w:rPr>
                <w:rFonts w:ascii="Georgia" w:hAnsi="Georgia" w:cs="Arial"/>
                <w:b/>
                <w:i/>
                <w:sz w:val="20"/>
                <w:szCs w:val="20"/>
              </w:rPr>
            </w:pPr>
            <w:r w:rsidRPr="00D343E7">
              <w:rPr>
                <w:rFonts w:ascii="Georgia" w:hAnsi="Georgia" w:cs="Arial"/>
                <w:b/>
                <w:i/>
                <w:sz w:val="20"/>
                <w:szCs w:val="20"/>
              </w:rPr>
              <w:t>May ______ continue to experience joy, gladness and happiness in life, and may it even increase, as success and achievement are seen and rejoiced in.</w:t>
            </w:r>
          </w:p>
          <w:p w:rsidR="00F2395A" w:rsidRPr="0084703D" w:rsidRDefault="00F2395A" w:rsidP="00F2395A">
            <w:pPr>
              <w:rPr>
                <w:rFonts w:ascii="Georgia" w:hAnsi="Georgia" w:cs="Arial"/>
                <w:sz w:val="20"/>
                <w:szCs w:val="20"/>
              </w:rPr>
            </w:pPr>
          </w:p>
        </w:tc>
      </w:tr>
      <w:tr w:rsidR="00E81B77" w:rsidRPr="0084703D" w:rsidTr="00E81B77">
        <w:trPr>
          <w:jc w:val="center"/>
        </w:trPr>
        <w:tc>
          <w:tcPr>
            <w:tcW w:w="5331" w:type="dxa"/>
          </w:tcPr>
          <w:p w:rsidR="00B83637" w:rsidRPr="0084703D" w:rsidRDefault="00B83637" w:rsidP="00B83637">
            <w:pPr>
              <w:rPr>
                <w:rFonts w:ascii="Georgia" w:hAnsi="Georgia" w:cs="Arial"/>
                <w:sz w:val="20"/>
                <w:szCs w:val="20"/>
                <w:u w:val="single"/>
              </w:rPr>
            </w:pPr>
          </w:p>
          <w:p w:rsidR="0073482E" w:rsidRPr="0084703D" w:rsidRDefault="005C22D6" w:rsidP="00B83637">
            <w:pPr>
              <w:rPr>
                <w:rFonts w:ascii="Georgia" w:hAnsi="Georgia" w:cs="Arial"/>
                <w:sz w:val="20"/>
                <w:szCs w:val="20"/>
              </w:rPr>
            </w:pPr>
            <w:r w:rsidRPr="0084703D">
              <w:rPr>
                <w:rFonts w:ascii="Georgia" w:hAnsi="Georgia" w:cs="Arial"/>
                <w:sz w:val="20"/>
                <w:szCs w:val="20"/>
                <w:u w:val="single"/>
              </w:rPr>
              <w:t>Path</w:t>
            </w:r>
            <w:r w:rsidR="00493228" w:rsidRPr="0084703D">
              <w:rPr>
                <w:rFonts w:ascii="Georgia" w:hAnsi="Georgia" w:cs="Arial"/>
                <w:sz w:val="20"/>
                <w:szCs w:val="20"/>
              </w:rPr>
              <w:t xml:space="preserve"> (medicine</w:t>
            </w:r>
            <w:r w:rsidR="007317DB">
              <w:rPr>
                <w:rFonts w:ascii="Georgia" w:hAnsi="Georgia" w:cs="Arial"/>
                <w:sz w:val="20"/>
                <w:szCs w:val="20"/>
              </w:rPr>
              <w:t xml:space="preserve"> for "disease"</w:t>
            </w:r>
            <w:r w:rsidR="00493228" w:rsidRPr="0084703D">
              <w:rPr>
                <w:rFonts w:ascii="Georgia" w:hAnsi="Georgia" w:cs="Arial"/>
                <w:sz w:val="20"/>
                <w:szCs w:val="20"/>
              </w:rPr>
              <w:t>)</w:t>
            </w:r>
            <w:r w:rsidRPr="0084703D">
              <w:rPr>
                <w:rFonts w:ascii="Georgia" w:hAnsi="Georgia" w:cs="Arial"/>
                <w:sz w:val="20"/>
                <w:szCs w:val="20"/>
              </w:rPr>
              <w:t xml:space="preserve">: </w:t>
            </w:r>
            <w:r w:rsidR="00EF166C">
              <w:rPr>
                <w:rFonts w:ascii="Georgia" w:hAnsi="Georgia" w:cs="Arial"/>
                <w:sz w:val="20"/>
                <w:szCs w:val="20"/>
              </w:rPr>
              <w:t xml:space="preserve">This refers to the </w:t>
            </w:r>
            <w:r w:rsidRPr="0084703D">
              <w:rPr>
                <w:rFonts w:ascii="Georgia" w:hAnsi="Georgia" w:cs="Arial"/>
                <w:sz w:val="20"/>
                <w:szCs w:val="20"/>
              </w:rPr>
              <w:t xml:space="preserve">Path leading to </w:t>
            </w:r>
            <w:r w:rsidR="00EF166C">
              <w:rPr>
                <w:rFonts w:ascii="Georgia" w:hAnsi="Georgia" w:cs="Arial"/>
                <w:sz w:val="20"/>
                <w:szCs w:val="20"/>
              </w:rPr>
              <w:t xml:space="preserve">the </w:t>
            </w:r>
            <w:r w:rsidRPr="0084703D">
              <w:rPr>
                <w:rFonts w:ascii="Georgia" w:hAnsi="Georgia" w:cs="Arial"/>
                <w:sz w:val="20"/>
                <w:szCs w:val="20"/>
              </w:rPr>
              <w:t xml:space="preserve">cessation of </w:t>
            </w:r>
            <w:proofErr w:type="spellStart"/>
            <w:r w:rsidRPr="0084703D">
              <w:rPr>
                <w:rFonts w:ascii="Georgia" w:hAnsi="Georgia" w:cs="Arial"/>
                <w:i/>
                <w:sz w:val="20"/>
                <w:szCs w:val="20"/>
              </w:rPr>
              <w:t>dukkha</w:t>
            </w:r>
            <w:proofErr w:type="spellEnd"/>
            <w:r w:rsidRPr="0084703D">
              <w:rPr>
                <w:rFonts w:ascii="Georgia" w:hAnsi="Georgia" w:cs="Arial"/>
                <w:sz w:val="20"/>
                <w:szCs w:val="20"/>
              </w:rPr>
              <w:t xml:space="preserve">. </w:t>
            </w:r>
            <w:proofErr w:type="gramStart"/>
            <w:r w:rsidR="00716D6E" w:rsidRPr="0084703D">
              <w:rPr>
                <w:rFonts w:ascii="Georgia" w:hAnsi="Georgia" w:cs="Arial"/>
                <w:sz w:val="20"/>
                <w:szCs w:val="20"/>
              </w:rPr>
              <w:t>"</w:t>
            </w:r>
            <w:proofErr w:type="gramEnd"/>
            <w:r w:rsidR="00716D6E" w:rsidRPr="0084703D">
              <w:rPr>
                <w:rFonts w:ascii="Georgia" w:hAnsi="Georgia" w:cs="Arial"/>
                <w:sz w:val="20"/>
                <w:szCs w:val="20"/>
              </w:rPr>
              <w:t>It is the noble Eightfold Path, namely: Right Understanding, Right Thought, Right Speech, Right Action, Right Livelihood, Right Effort, Right Mindfulness, and Right Concentration" (</w:t>
            </w:r>
            <w:proofErr w:type="spellStart"/>
            <w:r w:rsidR="00716D6E" w:rsidRPr="0084703D">
              <w:rPr>
                <w:rFonts w:ascii="Georgia" w:hAnsi="Georgia" w:cs="Arial"/>
                <w:i/>
                <w:sz w:val="20"/>
                <w:szCs w:val="20"/>
              </w:rPr>
              <w:t>Digha</w:t>
            </w:r>
            <w:proofErr w:type="spellEnd"/>
            <w:r w:rsidR="00716D6E" w:rsidRPr="0084703D">
              <w:rPr>
                <w:rFonts w:ascii="Georgia" w:hAnsi="Georgia" w:cs="Arial"/>
                <w:i/>
                <w:sz w:val="20"/>
                <w:szCs w:val="20"/>
              </w:rPr>
              <w:t xml:space="preserve"> </w:t>
            </w:r>
            <w:proofErr w:type="spellStart"/>
            <w:r w:rsidR="00716D6E" w:rsidRPr="0084703D">
              <w:rPr>
                <w:rFonts w:ascii="Georgia" w:hAnsi="Georgia" w:cs="Arial"/>
                <w:i/>
                <w:sz w:val="20"/>
                <w:szCs w:val="20"/>
              </w:rPr>
              <w:t>Nikāya</w:t>
            </w:r>
            <w:proofErr w:type="spellEnd"/>
            <w:r w:rsidR="00716D6E" w:rsidRPr="0084703D">
              <w:rPr>
                <w:rFonts w:ascii="Georgia" w:hAnsi="Georgia" w:cs="Arial"/>
                <w:sz w:val="20"/>
                <w:szCs w:val="20"/>
              </w:rPr>
              <w:t xml:space="preserve"> 22). Right understanding</w:t>
            </w:r>
            <w:r w:rsidR="00544B15" w:rsidRPr="0084703D">
              <w:rPr>
                <w:rFonts w:ascii="Georgia" w:hAnsi="Georgia" w:cs="Arial"/>
                <w:sz w:val="20"/>
                <w:szCs w:val="20"/>
              </w:rPr>
              <w:t>, that is, right view</w:t>
            </w:r>
            <w:r w:rsidR="005A6C6F">
              <w:rPr>
                <w:rFonts w:ascii="Georgia" w:hAnsi="Georgia" w:cs="Arial"/>
                <w:sz w:val="20"/>
                <w:szCs w:val="20"/>
              </w:rPr>
              <w:t>,</w:t>
            </w:r>
            <w:r w:rsidR="00716D6E" w:rsidRPr="0084703D">
              <w:rPr>
                <w:rFonts w:ascii="Georgia" w:hAnsi="Georgia" w:cs="Arial"/>
                <w:sz w:val="20"/>
                <w:szCs w:val="20"/>
              </w:rPr>
              <w:t xml:space="preserve"> denotes "seeing things as they really are"</w:t>
            </w:r>
            <w:r w:rsidR="00B83637" w:rsidRPr="0084703D">
              <w:rPr>
                <w:rFonts w:ascii="Georgia" w:hAnsi="Georgia" w:cs="Arial"/>
                <w:sz w:val="20"/>
                <w:szCs w:val="20"/>
              </w:rPr>
              <w:t xml:space="preserve"> and involves understanding intentional action (</w:t>
            </w:r>
            <w:proofErr w:type="spellStart"/>
            <w:r w:rsidR="00B83637" w:rsidRPr="0084703D">
              <w:rPr>
                <w:rFonts w:ascii="Georgia" w:hAnsi="Georgia" w:cs="Arial"/>
                <w:i/>
                <w:sz w:val="20"/>
                <w:szCs w:val="20"/>
              </w:rPr>
              <w:t>kamma</w:t>
            </w:r>
            <w:proofErr w:type="spellEnd"/>
            <w:r w:rsidR="00B83637" w:rsidRPr="0084703D">
              <w:rPr>
                <w:rFonts w:ascii="Georgia" w:hAnsi="Georgia" w:cs="Arial"/>
                <w:sz w:val="20"/>
                <w:szCs w:val="20"/>
              </w:rPr>
              <w:t>)</w:t>
            </w:r>
            <w:r w:rsidR="00716D6E" w:rsidRPr="0084703D">
              <w:rPr>
                <w:rFonts w:ascii="Georgia" w:hAnsi="Georgia" w:cs="Arial"/>
                <w:sz w:val="20"/>
                <w:szCs w:val="20"/>
              </w:rPr>
              <w:t>.</w:t>
            </w:r>
            <w:r w:rsidR="00B83637" w:rsidRPr="0084703D">
              <w:rPr>
                <w:rFonts w:ascii="Georgia" w:hAnsi="Georgia" w:cs="Arial"/>
                <w:sz w:val="20"/>
                <w:szCs w:val="20"/>
              </w:rPr>
              <w:t xml:space="preserve"> </w:t>
            </w:r>
          </w:p>
          <w:p w:rsidR="003D2F9B" w:rsidRDefault="00B83637" w:rsidP="00B83637">
            <w:pPr>
              <w:rPr>
                <w:rFonts w:ascii="Georgia" w:hAnsi="Georgia" w:cs="Arial"/>
                <w:sz w:val="20"/>
                <w:szCs w:val="20"/>
              </w:rPr>
            </w:pPr>
            <w:r w:rsidRPr="0084703D">
              <w:rPr>
                <w:rFonts w:ascii="Georgia" w:hAnsi="Georgia" w:cs="Arial"/>
                <w:sz w:val="20"/>
                <w:szCs w:val="20"/>
              </w:rPr>
              <w:t xml:space="preserve">Task: To </w:t>
            </w:r>
            <w:r w:rsidRPr="005A6C6F">
              <w:rPr>
                <w:rFonts w:ascii="Georgia" w:hAnsi="Georgia" w:cs="Arial"/>
                <w:i/>
                <w:sz w:val="20"/>
                <w:szCs w:val="20"/>
              </w:rPr>
              <w:t>develop</w:t>
            </w:r>
            <w:r w:rsidR="005A6C6F">
              <w:rPr>
                <w:rFonts w:ascii="Georgia" w:hAnsi="Georgia" w:cs="Arial"/>
                <w:sz w:val="20"/>
                <w:szCs w:val="20"/>
              </w:rPr>
              <w:t xml:space="preserve"> the Eightfold Path in one's life</w:t>
            </w:r>
            <w:r w:rsidRPr="0084703D">
              <w:rPr>
                <w:rFonts w:ascii="Georgia" w:hAnsi="Georgia" w:cs="Arial"/>
                <w:sz w:val="20"/>
                <w:szCs w:val="20"/>
              </w:rPr>
              <w:t xml:space="preserve">. This dispels the </w:t>
            </w:r>
            <w:proofErr w:type="spellStart"/>
            <w:r w:rsidRPr="0084703D">
              <w:rPr>
                <w:rFonts w:ascii="Georgia" w:hAnsi="Georgia" w:cs="Arial"/>
                <w:sz w:val="20"/>
                <w:szCs w:val="20"/>
              </w:rPr>
              <w:t>resultlessness</w:t>
            </w:r>
            <w:proofErr w:type="spellEnd"/>
            <w:r w:rsidRPr="0084703D">
              <w:rPr>
                <w:rFonts w:ascii="Georgia" w:hAnsi="Georgia" w:cs="Arial"/>
                <w:sz w:val="20"/>
                <w:szCs w:val="20"/>
              </w:rPr>
              <w:t>-of-action view.</w:t>
            </w:r>
          </w:p>
          <w:p w:rsidR="00F84F55" w:rsidRDefault="00F84F55" w:rsidP="00B83637">
            <w:pPr>
              <w:rPr>
                <w:rFonts w:ascii="Georgia" w:hAnsi="Georgia" w:cs="Arial"/>
                <w:sz w:val="20"/>
                <w:szCs w:val="20"/>
              </w:rPr>
            </w:pPr>
          </w:p>
          <w:p w:rsidR="00F84F55" w:rsidRPr="0084703D" w:rsidRDefault="00F84F55" w:rsidP="00B83637">
            <w:pPr>
              <w:rPr>
                <w:rFonts w:ascii="Georgia" w:hAnsi="Georgia" w:cs="Arial"/>
                <w:sz w:val="20"/>
                <w:szCs w:val="20"/>
              </w:rPr>
            </w:pPr>
            <w:r w:rsidRPr="00F84F55">
              <w:rPr>
                <w:rFonts w:ascii="Georgia" w:hAnsi="Georgia" w:cs="Arial"/>
                <w:sz w:val="20"/>
                <w:szCs w:val="20"/>
              </w:rPr>
              <w:t>Characteristics of the Path are that it leads to full understanding of the root of cyclic existence (</w:t>
            </w:r>
            <w:proofErr w:type="spellStart"/>
            <w:r w:rsidRPr="00F84F55">
              <w:rPr>
                <w:rFonts w:ascii="Georgia" w:hAnsi="Georgia" w:cs="Arial"/>
                <w:i/>
                <w:sz w:val="20"/>
                <w:szCs w:val="20"/>
              </w:rPr>
              <w:t>samsara</w:t>
            </w:r>
            <w:proofErr w:type="spellEnd"/>
            <w:r w:rsidRPr="00F84F55">
              <w:rPr>
                <w:rFonts w:ascii="Georgia" w:hAnsi="Georgia" w:cs="Arial"/>
                <w:sz w:val="20"/>
                <w:szCs w:val="20"/>
              </w:rPr>
              <w:t>) and the means to be delivered from the bondage of conditioned existence.</w:t>
            </w:r>
          </w:p>
          <w:p w:rsidR="00B83637" w:rsidRPr="0084703D" w:rsidRDefault="00B83637" w:rsidP="00B83637">
            <w:pPr>
              <w:rPr>
                <w:rFonts w:ascii="Georgia" w:hAnsi="Georgia" w:cs="Arial"/>
                <w:sz w:val="20"/>
                <w:szCs w:val="20"/>
              </w:rPr>
            </w:pPr>
          </w:p>
        </w:tc>
        <w:tc>
          <w:tcPr>
            <w:tcW w:w="3911" w:type="dxa"/>
          </w:tcPr>
          <w:p w:rsidR="00697693" w:rsidRDefault="00697693">
            <w:pPr>
              <w:rPr>
                <w:rFonts w:ascii="Georgia" w:hAnsi="Georgia" w:cs="Arial"/>
                <w:i/>
                <w:sz w:val="20"/>
                <w:szCs w:val="20"/>
              </w:rPr>
            </w:pPr>
          </w:p>
          <w:p w:rsidR="003D2F9B" w:rsidRPr="0084703D" w:rsidRDefault="008A0076">
            <w:pPr>
              <w:rPr>
                <w:rFonts w:ascii="Georgia" w:hAnsi="Georgia" w:cs="Arial"/>
                <w:sz w:val="20"/>
                <w:szCs w:val="20"/>
              </w:rPr>
            </w:pPr>
            <w:proofErr w:type="spellStart"/>
            <w:r w:rsidRPr="0084703D">
              <w:rPr>
                <w:rFonts w:ascii="Georgia" w:hAnsi="Georgia" w:cs="Arial"/>
                <w:i/>
                <w:sz w:val="20"/>
                <w:szCs w:val="20"/>
              </w:rPr>
              <w:t>U</w:t>
            </w:r>
            <w:r w:rsidR="00383C35" w:rsidRPr="0084703D">
              <w:rPr>
                <w:rFonts w:ascii="Georgia" w:hAnsi="Georgia" w:cs="Arial"/>
                <w:i/>
                <w:sz w:val="20"/>
                <w:szCs w:val="20"/>
              </w:rPr>
              <w:t>pekkha</w:t>
            </w:r>
            <w:proofErr w:type="spellEnd"/>
            <w:r w:rsidR="00383C35" w:rsidRPr="0084703D">
              <w:rPr>
                <w:rFonts w:ascii="Georgia" w:hAnsi="Georgia" w:cs="Arial"/>
                <w:sz w:val="20"/>
                <w:szCs w:val="20"/>
              </w:rPr>
              <w:t xml:space="preserve"> – equanimity; the discernment to see where one can truly be of help; not cold-heartedness or indifference</w:t>
            </w:r>
            <w:r w:rsidRPr="0084703D">
              <w:rPr>
                <w:rFonts w:ascii="Georgia" w:hAnsi="Georgia" w:cs="Arial"/>
                <w:sz w:val="20"/>
                <w:szCs w:val="20"/>
              </w:rPr>
              <w:t>.</w:t>
            </w:r>
          </w:p>
          <w:p w:rsidR="00F2395A" w:rsidRPr="0084703D" w:rsidRDefault="00F2395A">
            <w:pPr>
              <w:rPr>
                <w:rFonts w:ascii="Georgia" w:hAnsi="Georgia" w:cs="Arial"/>
                <w:sz w:val="20"/>
                <w:szCs w:val="20"/>
              </w:rPr>
            </w:pPr>
          </w:p>
          <w:p w:rsidR="00F2395A" w:rsidRPr="0084703D" w:rsidRDefault="00AB3B48">
            <w:pPr>
              <w:rPr>
                <w:rFonts w:ascii="Georgia" w:hAnsi="Georgia" w:cs="Arial"/>
                <w:sz w:val="20"/>
                <w:szCs w:val="20"/>
              </w:rPr>
            </w:pPr>
            <w:r w:rsidRPr="0084703D">
              <w:rPr>
                <w:rFonts w:ascii="Georgia" w:hAnsi="Georgia" w:cs="Arial"/>
                <w:sz w:val="20"/>
                <w:szCs w:val="20"/>
              </w:rPr>
              <w:t xml:space="preserve">Aware </w:t>
            </w:r>
            <w:r w:rsidR="00F63DDD" w:rsidRPr="0084703D">
              <w:rPr>
                <w:rFonts w:ascii="Georgia" w:hAnsi="Georgia" w:cs="Arial"/>
                <w:sz w:val="20"/>
                <w:szCs w:val="20"/>
              </w:rPr>
              <w:t xml:space="preserve">that like all beings, </w:t>
            </w:r>
            <w:r w:rsidR="00697693">
              <w:rPr>
                <w:rFonts w:ascii="Georgia" w:hAnsi="Georgia" w:cs="Arial"/>
                <w:sz w:val="20"/>
                <w:szCs w:val="20"/>
              </w:rPr>
              <w:t xml:space="preserve">each of us </w:t>
            </w:r>
            <w:r w:rsidR="00902ACB">
              <w:rPr>
                <w:rFonts w:ascii="Georgia" w:hAnsi="Georgia" w:cs="Arial"/>
                <w:sz w:val="20"/>
                <w:szCs w:val="20"/>
              </w:rPr>
              <w:t xml:space="preserve">is </w:t>
            </w:r>
            <w:r w:rsidR="00697693">
              <w:rPr>
                <w:rFonts w:ascii="Georgia" w:hAnsi="Georgia" w:cs="Arial"/>
                <w:sz w:val="20"/>
                <w:szCs w:val="20"/>
              </w:rPr>
              <w:t>also</w:t>
            </w:r>
            <w:r w:rsidR="00F63DDD" w:rsidRPr="0084703D">
              <w:rPr>
                <w:rFonts w:ascii="Georgia" w:hAnsi="Georgia" w:cs="Arial"/>
                <w:sz w:val="20"/>
                <w:szCs w:val="20"/>
              </w:rPr>
              <w:t xml:space="preserve"> ever-changing in all aspects</w:t>
            </w:r>
            <w:r w:rsidR="008B7A52">
              <w:rPr>
                <w:rFonts w:ascii="Georgia" w:hAnsi="Georgia" w:cs="Arial"/>
                <w:sz w:val="20"/>
                <w:szCs w:val="20"/>
              </w:rPr>
              <w:t>;</w:t>
            </w:r>
            <w:r w:rsidR="00F63DDD" w:rsidRPr="0084703D">
              <w:rPr>
                <w:rFonts w:ascii="Georgia" w:hAnsi="Georgia" w:cs="Arial"/>
                <w:sz w:val="20"/>
                <w:szCs w:val="20"/>
              </w:rPr>
              <w:t xml:space="preserve"> </w:t>
            </w:r>
            <w:r w:rsidR="008B7A52" w:rsidRPr="008B7A52">
              <w:rPr>
                <w:rFonts w:ascii="Georgia" w:hAnsi="Georgia" w:cs="Arial"/>
                <w:sz w:val="20"/>
                <w:szCs w:val="20"/>
              </w:rPr>
              <w:t>suffers and seeks an end of suffering</w:t>
            </w:r>
            <w:r w:rsidR="008B7A52">
              <w:rPr>
                <w:rFonts w:ascii="Georgia" w:hAnsi="Georgia" w:cs="Arial"/>
                <w:sz w:val="20"/>
                <w:szCs w:val="20"/>
              </w:rPr>
              <w:t>; and</w:t>
            </w:r>
            <w:r w:rsidR="008B7A52" w:rsidRPr="008B7A52">
              <w:rPr>
                <w:rFonts w:ascii="Georgia" w:hAnsi="Georgia" w:cs="Arial"/>
                <w:sz w:val="20"/>
                <w:szCs w:val="20"/>
              </w:rPr>
              <w:t xml:space="preserve"> </w:t>
            </w:r>
            <w:r w:rsidR="00697693">
              <w:rPr>
                <w:rFonts w:ascii="Georgia" w:hAnsi="Georgia" w:cs="Arial"/>
                <w:sz w:val="20"/>
                <w:szCs w:val="20"/>
              </w:rPr>
              <w:t>is</w:t>
            </w:r>
            <w:r w:rsidR="00F63DDD" w:rsidRPr="0084703D">
              <w:rPr>
                <w:rFonts w:ascii="Georgia" w:hAnsi="Georgia" w:cs="Arial"/>
                <w:sz w:val="20"/>
                <w:szCs w:val="20"/>
              </w:rPr>
              <w:t xml:space="preserve"> not a fixed, permanent entity. Therefore, </w:t>
            </w:r>
            <w:r w:rsidR="00697693">
              <w:rPr>
                <w:rFonts w:ascii="Georgia" w:hAnsi="Georgia" w:cs="Arial"/>
                <w:sz w:val="20"/>
                <w:szCs w:val="20"/>
              </w:rPr>
              <w:t xml:space="preserve">one </w:t>
            </w:r>
            <w:r w:rsidR="00A63B5B">
              <w:rPr>
                <w:rFonts w:ascii="Georgia" w:hAnsi="Georgia" w:cs="Arial"/>
                <w:sz w:val="20"/>
                <w:szCs w:val="20"/>
              </w:rPr>
              <w:t xml:space="preserve">will desire to </w:t>
            </w:r>
            <w:r w:rsidR="00F63DDD" w:rsidRPr="0084703D">
              <w:rPr>
                <w:rFonts w:ascii="Georgia" w:hAnsi="Georgia" w:cs="Arial"/>
                <w:sz w:val="20"/>
                <w:szCs w:val="20"/>
              </w:rPr>
              <w:t>express the following:</w:t>
            </w:r>
          </w:p>
          <w:p w:rsidR="00F2395A" w:rsidRPr="00697693" w:rsidRDefault="00F2395A">
            <w:pPr>
              <w:rPr>
                <w:rFonts w:ascii="Georgia" w:hAnsi="Georgia" w:cs="Arial"/>
                <w:b/>
                <w:sz w:val="20"/>
                <w:szCs w:val="20"/>
              </w:rPr>
            </w:pPr>
            <w:r w:rsidRPr="00697693">
              <w:rPr>
                <w:rFonts w:ascii="Georgia" w:hAnsi="Georgia" w:cs="Arial"/>
                <w:b/>
                <w:i/>
                <w:sz w:val="20"/>
                <w:szCs w:val="20"/>
              </w:rPr>
              <w:t>May</w:t>
            </w:r>
            <w:r w:rsidR="00F63DDD" w:rsidRPr="00697693">
              <w:rPr>
                <w:rFonts w:ascii="Georgia" w:hAnsi="Georgia" w:cs="Arial"/>
                <w:b/>
                <w:i/>
                <w:sz w:val="20"/>
                <w:szCs w:val="20"/>
              </w:rPr>
              <w:t xml:space="preserve"> </w:t>
            </w:r>
            <w:r w:rsidR="00F63DDD" w:rsidRPr="00697693">
              <w:rPr>
                <w:rFonts w:ascii="Georgia" w:hAnsi="Georgia" w:cs="Arial"/>
                <w:b/>
                <w:i/>
                <w:sz w:val="20"/>
                <w:szCs w:val="20"/>
                <w:u w:val="single"/>
              </w:rPr>
              <w:t>______</w:t>
            </w:r>
            <w:r w:rsidR="00F63DDD" w:rsidRPr="00697693">
              <w:rPr>
                <w:rFonts w:ascii="Georgia" w:hAnsi="Georgia" w:cs="Arial"/>
                <w:b/>
                <w:i/>
                <w:sz w:val="20"/>
                <w:szCs w:val="20"/>
              </w:rPr>
              <w:t xml:space="preserve"> </w:t>
            </w:r>
            <w:r w:rsidRPr="00697693">
              <w:rPr>
                <w:rFonts w:ascii="Georgia" w:hAnsi="Georgia" w:cs="Arial"/>
                <w:b/>
                <w:i/>
                <w:sz w:val="20"/>
                <w:szCs w:val="20"/>
              </w:rPr>
              <w:t>abide in equanimity</w:t>
            </w:r>
            <w:r w:rsidR="00F63DDD" w:rsidRPr="00697693">
              <w:rPr>
                <w:rFonts w:ascii="Georgia" w:hAnsi="Georgia" w:cs="Arial"/>
                <w:b/>
                <w:i/>
                <w:sz w:val="20"/>
                <w:szCs w:val="20"/>
              </w:rPr>
              <w:t>,</w:t>
            </w:r>
            <w:r w:rsidRPr="00697693">
              <w:rPr>
                <w:rFonts w:ascii="Georgia" w:hAnsi="Georgia" w:cs="Arial"/>
                <w:b/>
                <w:i/>
                <w:sz w:val="20"/>
                <w:szCs w:val="20"/>
              </w:rPr>
              <w:t xml:space="preserve"> free from attachment and aversion</w:t>
            </w:r>
            <w:r w:rsidR="008B7A52">
              <w:rPr>
                <w:rFonts w:ascii="Georgia" w:hAnsi="Georgia" w:cs="Arial"/>
                <w:b/>
                <w:i/>
                <w:sz w:val="20"/>
                <w:szCs w:val="20"/>
              </w:rPr>
              <w:t xml:space="preserve">, and discover the </w:t>
            </w:r>
            <w:r w:rsidR="00A63B5B">
              <w:rPr>
                <w:rFonts w:ascii="Georgia" w:hAnsi="Georgia" w:cs="Arial"/>
                <w:b/>
                <w:i/>
                <w:sz w:val="20"/>
                <w:szCs w:val="20"/>
              </w:rPr>
              <w:t xml:space="preserve">true </w:t>
            </w:r>
            <w:r w:rsidR="008B7A52">
              <w:rPr>
                <w:rFonts w:ascii="Georgia" w:hAnsi="Georgia" w:cs="Arial"/>
                <w:b/>
                <w:i/>
                <w:sz w:val="20"/>
                <w:szCs w:val="20"/>
              </w:rPr>
              <w:t xml:space="preserve">Path </w:t>
            </w:r>
            <w:r w:rsidR="00902ACB">
              <w:rPr>
                <w:rFonts w:ascii="Georgia" w:hAnsi="Georgia" w:cs="Arial"/>
                <w:b/>
                <w:i/>
                <w:sz w:val="20"/>
                <w:szCs w:val="20"/>
              </w:rPr>
              <w:t xml:space="preserve">that </w:t>
            </w:r>
            <w:r w:rsidR="008B7A52">
              <w:rPr>
                <w:rFonts w:ascii="Georgia" w:hAnsi="Georgia" w:cs="Arial"/>
                <w:b/>
                <w:i/>
                <w:sz w:val="20"/>
                <w:szCs w:val="20"/>
              </w:rPr>
              <w:t>lead</w:t>
            </w:r>
            <w:r w:rsidR="00902ACB">
              <w:rPr>
                <w:rFonts w:ascii="Georgia" w:hAnsi="Georgia" w:cs="Arial"/>
                <w:b/>
                <w:i/>
                <w:sz w:val="20"/>
                <w:szCs w:val="20"/>
              </w:rPr>
              <w:t>s</w:t>
            </w:r>
            <w:r w:rsidR="008B7A52">
              <w:rPr>
                <w:rFonts w:ascii="Georgia" w:hAnsi="Georgia" w:cs="Arial"/>
                <w:b/>
                <w:i/>
                <w:sz w:val="20"/>
                <w:szCs w:val="20"/>
              </w:rPr>
              <w:t xml:space="preserve"> to a</w:t>
            </w:r>
            <w:r w:rsidR="00A63B5B">
              <w:rPr>
                <w:rFonts w:ascii="Georgia" w:hAnsi="Georgia" w:cs="Arial"/>
                <w:b/>
                <w:i/>
                <w:sz w:val="20"/>
                <w:szCs w:val="20"/>
              </w:rPr>
              <w:t xml:space="preserve"> definite e</w:t>
            </w:r>
            <w:r w:rsidR="008B7A52">
              <w:rPr>
                <w:rFonts w:ascii="Georgia" w:hAnsi="Georgia" w:cs="Arial"/>
                <w:b/>
                <w:i/>
                <w:sz w:val="20"/>
                <w:szCs w:val="20"/>
              </w:rPr>
              <w:t>nd of suffering</w:t>
            </w:r>
            <w:r w:rsidR="00F63DDD" w:rsidRPr="00697693">
              <w:rPr>
                <w:rFonts w:ascii="Georgia" w:hAnsi="Georgia" w:cs="Arial"/>
                <w:b/>
                <w:sz w:val="20"/>
                <w:szCs w:val="20"/>
              </w:rPr>
              <w:t>.</w:t>
            </w:r>
          </w:p>
          <w:p w:rsidR="00F63DDD" w:rsidRPr="0084703D" w:rsidRDefault="00F63DDD">
            <w:pPr>
              <w:rPr>
                <w:rFonts w:ascii="Georgia" w:hAnsi="Georgia" w:cs="Arial"/>
                <w:sz w:val="20"/>
                <w:szCs w:val="20"/>
              </w:rPr>
            </w:pPr>
          </w:p>
        </w:tc>
      </w:tr>
      <w:tr w:rsidR="002D6B9C" w:rsidRPr="0084703D" w:rsidTr="00E81B77">
        <w:trPr>
          <w:jc w:val="center"/>
        </w:trPr>
        <w:tc>
          <w:tcPr>
            <w:tcW w:w="5331" w:type="dxa"/>
          </w:tcPr>
          <w:p w:rsidR="00697693" w:rsidRDefault="00697693" w:rsidP="00B83637">
            <w:pPr>
              <w:rPr>
                <w:rFonts w:ascii="Georgia" w:hAnsi="Georgia" w:cs="Arial"/>
                <w:sz w:val="20"/>
                <w:szCs w:val="20"/>
              </w:rPr>
            </w:pPr>
          </w:p>
          <w:p w:rsidR="00DF3B51" w:rsidRDefault="00DF3B51" w:rsidP="00B83637">
            <w:pPr>
              <w:rPr>
                <w:rFonts w:ascii="Georgia" w:hAnsi="Georgia" w:cs="Arial"/>
                <w:sz w:val="20"/>
                <w:szCs w:val="20"/>
              </w:rPr>
            </w:pPr>
            <w:r>
              <w:rPr>
                <w:rFonts w:ascii="Georgia" w:hAnsi="Georgia" w:cs="Arial"/>
                <w:sz w:val="20"/>
                <w:szCs w:val="20"/>
                <w:u w:val="single"/>
              </w:rPr>
              <w:t xml:space="preserve">Supplementary </w:t>
            </w:r>
            <w:r w:rsidRPr="00DF3B51">
              <w:rPr>
                <w:rFonts w:ascii="Georgia" w:hAnsi="Georgia" w:cs="Arial"/>
                <w:sz w:val="20"/>
                <w:szCs w:val="20"/>
                <w:u w:val="single"/>
              </w:rPr>
              <w:t>Notes</w:t>
            </w:r>
            <w:r>
              <w:rPr>
                <w:rFonts w:ascii="Georgia" w:hAnsi="Georgia" w:cs="Arial"/>
                <w:sz w:val="20"/>
                <w:szCs w:val="20"/>
              </w:rPr>
              <w:t>:</w:t>
            </w:r>
          </w:p>
          <w:p w:rsidR="002D6B9C" w:rsidRPr="0084703D" w:rsidRDefault="00544B15" w:rsidP="00B83637">
            <w:pPr>
              <w:rPr>
                <w:rFonts w:ascii="Georgia" w:hAnsi="Georgia" w:cs="Arial"/>
                <w:sz w:val="20"/>
                <w:szCs w:val="20"/>
              </w:rPr>
            </w:pPr>
            <w:r w:rsidRPr="0084703D">
              <w:rPr>
                <w:rFonts w:ascii="Georgia" w:hAnsi="Georgia" w:cs="Arial"/>
                <w:sz w:val="20"/>
                <w:szCs w:val="20"/>
              </w:rPr>
              <w:t>One may be gripped by one of two incorrect views: (</w:t>
            </w:r>
            <w:r w:rsidR="00302EF0" w:rsidRPr="0084703D">
              <w:rPr>
                <w:rFonts w:ascii="Georgia" w:hAnsi="Georgia" w:cs="Arial"/>
                <w:sz w:val="20"/>
                <w:szCs w:val="20"/>
              </w:rPr>
              <w:t xml:space="preserve">1) the Eternity-View or (2) Annihilation-View). The Buddha, however, avoided these two extremes and showed the truth of impersonality and conditionality that keeps in the middle between the two, namely, Dependent Origination. </w:t>
            </w:r>
            <w:r w:rsidR="003F26DA" w:rsidRPr="0084703D">
              <w:rPr>
                <w:rFonts w:ascii="Georgia" w:hAnsi="Georgia" w:cs="Arial"/>
                <w:sz w:val="20"/>
                <w:szCs w:val="20"/>
              </w:rPr>
              <w:t>(</w:t>
            </w:r>
            <w:proofErr w:type="spellStart"/>
            <w:r w:rsidR="003F26DA" w:rsidRPr="0084703D">
              <w:rPr>
                <w:rFonts w:ascii="Georgia" w:hAnsi="Georgia" w:cs="Arial"/>
                <w:i/>
                <w:sz w:val="20"/>
                <w:szCs w:val="20"/>
              </w:rPr>
              <w:t>Samyutta</w:t>
            </w:r>
            <w:proofErr w:type="spellEnd"/>
            <w:r w:rsidR="003F26DA" w:rsidRPr="0084703D">
              <w:rPr>
                <w:rFonts w:ascii="Georgia" w:hAnsi="Georgia" w:cs="Arial"/>
                <w:i/>
                <w:sz w:val="20"/>
                <w:szCs w:val="20"/>
              </w:rPr>
              <w:t xml:space="preserve"> </w:t>
            </w:r>
            <w:proofErr w:type="spellStart"/>
            <w:r w:rsidR="003F26DA" w:rsidRPr="0084703D">
              <w:rPr>
                <w:rFonts w:ascii="Georgia" w:hAnsi="Georgia" w:cs="Arial"/>
                <w:i/>
                <w:sz w:val="20"/>
                <w:szCs w:val="20"/>
              </w:rPr>
              <w:t>Nikaya</w:t>
            </w:r>
            <w:proofErr w:type="spellEnd"/>
            <w:r w:rsidR="003F26DA" w:rsidRPr="0084703D">
              <w:rPr>
                <w:rFonts w:ascii="Georgia" w:hAnsi="Georgia" w:cs="Arial"/>
                <w:sz w:val="20"/>
                <w:szCs w:val="20"/>
              </w:rPr>
              <w:t>, XII. 17)</w:t>
            </w:r>
          </w:p>
          <w:p w:rsidR="00302EF0" w:rsidRPr="0084703D" w:rsidRDefault="00302EF0" w:rsidP="00B83637">
            <w:pPr>
              <w:rPr>
                <w:rFonts w:ascii="Georgia" w:hAnsi="Georgia" w:cs="Arial"/>
                <w:sz w:val="20"/>
                <w:szCs w:val="20"/>
              </w:rPr>
            </w:pPr>
          </w:p>
          <w:p w:rsidR="00302EF0" w:rsidRPr="0084703D" w:rsidRDefault="00302EF0" w:rsidP="00B83637">
            <w:pPr>
              <w:rPr>
                <w:rFonts w:ascii="Georgia" w:hAnsi="Georgia" w:cs="Arial"/>
                <w:sz w:val="20"/>
                <w:szCs w:val="20"/>
              </w:rPr>
            </w:pPr>
            <w:r w:rsidRPr="0084703D">
              <w:rPr>
                <w:rFonts w:ascii="Georgia" w:hAnsi="Georgia" w:cs="Arial"/>
                <w:sz w:val="20"/>
                <w:szCs w:val="20"/>
              </w:rPr>
              <w:t xml:space="preserve">In the </w:t>
            </w:r>
            <w:proofErr w:type="spellStart"/>
            <w:r w:rsidRPr="0084703D">
              <w:rPr>
                <w:rFonts w:ascii="Georgia" w:hAnsi="Georgia" w:cs="Arial"/>
                <w:i/>
                <w:sz w:val="20"/>
                <w:szCs w:val="20"/>
              </w:rPr>
              <w:t>Visuddhi-Magga</w:t>
            </w:r>
            <w:proofErr w:type="spellEnd"/>
            <w:r w:rsidRPr="0084703D">
              <w:rPr>
                <w:rFonts w:ascii="Georgia" w:hAnsi="Georgia" w:cs="Arial"/>
                <w:sz w:val="20"/>
                <w:szCs w:val="20"/>
              </w:rPr>
              <w:t xml:space="preserve"> it states that in the highest sense all the four truths may be regarded as empty, for the reason that there is (1) no sufferer, (2) no doer, (3) no liberated one, and (4) no pursuer of the Path.</w:t>
            </w:r>
          </w:p>
          <w:p w:rsidR="00302EF0" w:rsidRPr="0084703D" w:rsidRDefault="00302EF0" w:rsidP="00B83637">
            <w:pPr>
              <w:rPr>
                <w:rFonts w:ascii="Georgia" w:hAnsi="Georgia" w:cs="Arial"/>
                <w:sz w:val="20"/>
                <w:szCs w:val="20"/>
              </w:rPr>
            </w:pPr>
            <w:r w:rsidRPr="0084703D">
              <w:rPr>
                <w:rFonts w:ascii="Georgia" w:hAnsi="Georgia" w:cs="Arial"/>
                <w:sz w:val="20"/>
                <w:szCs w:val="20"/>
              </w:rPr>
              <w:t>"Mere suffering exists, no sufferer is found.</w:t>
            </w:r>
          </w:p>
          <w:p w:rsidR="00302EF0" w:rsidRPr="0084703D" w:rsidRDefault="00302EF0" w:rsidP="00B83637">
            <w:pPr>
              <w:rPr>
                <w:rFonts w:ascii="Georgia" w:hAnsi="Georgia" w:cs="Arial"/>
                <w:sz w:val="20"/>
                <w:szCs w:val="20"/>
              </w:rPr>
            </w:pPr>
            <w:r w:rsidRPr="0084703D">
              <w:rPr>
                <w:rFonts w:ascii="Georgia" w:hAnsi="Georgia" w:cs="Arial"/>
                <w:sz w:val="20"/>
                <w:szCs w:val="20"/>
              </w:rPr>
              <w:t>The deed is, but no doer of the deed is there.</w:t>
            </w:r>
          </w:p>
          <w:p w:rsidR="00302EF0" w:rsidRPr="0084703D" w:rsidRDefault="00302EF0" w:rsidP="00B83637">
            <w:pPr>
              <w:rPr>
                <w:rFonts w:ascii="Georgia" w:hAnsi="Georgia" w:cs="Arial"/>
                <w:sz w:val="20"/>
                <w:szCs w:val="20"/>
              </w:rPr>
            </w:pPr>
            <w:proofErr w:type="spellStart"/>
            <w:r w:rsidRPr="0084703D">
              <w:rPr>
                <w:rFonts w:ascii="Georgia" w:hAnsi="Georgia" w:cs="Arial"/>
                <w:sz w:val="20"/>
                <w:szCs w:val="20"/>
              </w:rPr>
              <w:t>Nibbana</w:t>
            </w:r>
            <w:proofErr w:type="spellEnd"/>
            <w:r w:rsidRPr="0084703D">
              <w:rPr>
                <w:rFonts w:ascii="Georgia" w:hAnsi="Georgia" w:cs="Arial"/>
                <w:sz w:val="20"/>
                <w:szCs w:val="20"/>
              </w:rPr>
              <w:t xml:space="preserve"> is, but not the man that enters it.</w:t>
            </w:r>
          </w:p>
          <w:p w:rsidR="00302EF0" w:rsidRPr="0084703D" w:rsidRDefault="00302EF0" w:rsidP="00B83637">
            <w:pPr>
              <w:rPr>
                <w:rFonts w:ascii="Georgia" w:hAnsi="Georgia" w:cs="Arial"/>
                <w:sz w:val="20"/>
                <w:szCs w:val="20"/>
              </w:rPr>
            </w:pPr>
            <w:r w:rsidRPr="0084703D">
              <w:rPr>
                <w:rFonts w:ascii="Georgia" w:hAnsi="Georgia" w:cs="Arial"/>
                <w:sz w:val="20"/>
                <w:szCs w:val="20"/>
              </w:rPr>
              <w:t>The Path is, but no traveller on it is seen."</w:t>
            </w:r>
          </w:p>
        </w:tc>
        <w:tc>
          <w:tcPr>
            <w:tcW w:w="3911" w:type="dxa"/>
          </w:tcPr>
          <w:p w:rsidR="00697693" w:rsidRDefault="00697693">
            <w:pPr>
              <w:rPr>
                <w:rFonts w:ascii="Georgia" w:hAnsi="Georgia" w:cs="Arial"/>
                <w:sz w:val="20"/>
                <w:szCs w:val="20"/>
              </w:rPr>
            </w:pPr>
          </w:p>
          <w:p w:rsidR="00DF3B51" w:rsidRDefault="00DF3B51">
            <w:pPr>
              <w:rPr>
                <w:rFonts w:ascii="Georgia" w:hAnsi="Georgia" w:cs="Arial"/>
                <w:sz w:val="20"/>
                <w:szCs w:val="20"/>
              </w:rPr>
            </w:pPr>
            <w:r w:rsidRPr="00DF3B51">
              <w:rPr>
                <w:rFonts w:ascii="Georgia" w:hAnsi="Georgia" w:cs="Arial"/>
                <w:sz w:val="20"/>
                <w:szCs w:val="20"/>
                <w:u w:val="single"/>
              </w:rPr>
              <w:t>Supplementary Notes</w:t>
            </w:r>
            <w:r w:rsidRPr="00DF3B51">
              <w:rPr>
                <w:rFonts w:ascii="Georgia" w:hAnsi="Georgia" w:cs="Arial"/>
                <w:sz w:val="20"/>
                <w:szCs w:val="20"/>
              </w:rPr>
              <w:t>:</w:t>
            </w:r>
          </w:p>
          <w:p w:rsidR="002D6B9C" w:rsidRPr="0084703D" w:rsidRDefault="003F26DA">
            <w:pPr>
              <w:rPr>
                <w:rFonts w:ascii="Georgia" w:hAnsi="Georgia" w:cs="Arial"/>
                <w:sz w:val="20"/>
                <w:szCs w:val="20"/>
              </w:rPr>
            </w:pPr>
            <w:r w:rsidRPr="0084703D">
              <w:rPr>
                <w:rFonts w:ascii="Georgia" w:hAnsi="Georgia" w:cs="Arial"/>
                <w:sz w:val="20"/>
                <w:szCs w:val="20"/>
              </w:rPr>
              <w:t xml:space="preserve">On the value of </w:t>
            </w:r>
            <w:proofErr w:type="spellStart"/>
            <w:r w:rsidRPr="0084703D">
              <w:rPr>
                <w:rFonts w:ascii="Georgia" w:hAnsi="Georgia" w:cs="Arial"/>
                <w:i/>
                <w:sz w:val="20"/>
                <w:szCs w:val="20"/>
              </w:rPr>
              <w:t>metta</w:t>
            </w:r>
            <w:proofErr w:type="spellEnd"/>
            <w:r w:rsidRPr="0084703D">
              <w:rPr>
                <w:rFonts w:ascii="Georgia" w:hAnsi="Georgia" w:cs="Arial"/>
                <w:sz w:val="20"/>
                <w:szCs w:val="20"/>
              </w:rPr>
              <w:t>: If all-embracing</w:t>
            </w:r>
            <w:r w:rsidR="00AC519E" w:rsidRPr="0084703D">
              <w:rPr>
                <w:rFonts w:ascii="Georgia" w:hAnsi="Georgia" w:cs="Arial"/>
                <w:sz w:val="20"/>
                <w:szCs w:val="20"/>
              </w:rPr>
              <w:t xml:space="preserve"> kindness, the liberation of mind, has been cultivated and developed, made one's vehicle and foundation, is firmly established, brought to greatness and full perfection, one may expect an eleven-fold blessing: (1) one sleeps peacefully; (2) awakens peacefully; (3) has no evil dreams; (4) is dear to men; (5) is dear to spirits; (6) heavenly beings protect one; (7) fire, poison and weapons cannot do any harm; (8) the scattered mind becomes composed; (9) one's features brighten up; (10) one will have an untroubled death; and (11) </w:t>
            </w:r>
            <w:r w:rsidR="005218E1" w:rsidRPr="0084703D">
              <w:rPr>
                <w:rFonts w:ascii="Georgia" w:hAnsi="Georgia" w:cs="Arial"/>
                <w:sz w:val="20"/>
                <w:szCs w:val="20"/>
              </w:rPr>
              <w:t>if one does not penetrate higher, one will be reborn in the Brahma-World.</w:t>
            </w:r>
          </w:p>
          <w:p w:rsidR="005218E1" w:rsidRDefault="005218E1">
            <w:pPr>
              <w:rPr>
                <w:rFonts w:ascii="Georgia" w:hAnsi="Georgia" w:cs="Arial"/>
                <w:sz w:val="20"/>
                <w:szCs w:val="20"/>
              </w:rPr>
            </w:pPr>
            <w:r w:rsidRPr="0084703D">
              <w:rPr>
                <w:rFonts w:ascii="Georgia" w:hAnsi="Georgia" w:cs="Arial"/>
                <w:sz w:val="20"/>
                <w:szCs w:val="20"/>
              </w:rPr>
              <w:t>(</w:t>
            </w:r>
            <w:proofErr w:type="spellStart"/>
            <w:r w:rsidRPr="0084703D">
              <w:rPr>
                <w:rFonts w:ascii="Georgia" w:hAnsi="Georgia" w:cs="Arial"/>
                <w:i/>
                <w:sz w:val="20"/>
                <w:szCs w:val="20"/>
              </w:rPr>
              <w:t>Anguttara-Nikaya</w:t>
            </w:r>
            <w:proofErr w:type="spellEnd"/>
            <w:r w:rsidRPr="0084703D">
              <w:rPr>
                <w:rFonts w:ascii="Georgia" w:hAnsi="Georgia" w:cs="Arial"/>
                <w:sz w:val="20"/>
                <w:szCs w:val="20"/>
              </w:rPr>
              <w:t>, XI, 15)</w:t>
            </w:r>
          </w:p>
          <w:p w:rsidR="00697693" w:rsidRPr="0084703D" w:rsidRDefault="00697693">
            <w:pPr>
              <w:rPr>
                <w:rFonts w:ascii="Georgia" w:hAnsi="Georgia" w:cs="Arial"/>
                <w:sz w:val="20"/>
                <w:szCs w:val="20"/>
              </w:rPr>
            </w:pPr>
          </w:p>
        </w:tc>
      </w:tr>
      <w:tr w:rsidR="00E81B77" w:rsidRPr="0084703D" w:rsidTr="00E81B77">
        <w:trPr>
          <w:jc w:val="center"/>
        </w:trPr>
        <w:tc>
          <w:tcPr>
            <w:tcW w:w="5331" w:type="dxa"/>
          </w:tcPr>
          <w:p w:rsidR="00E81B77" w:rsidRPr="00A63B5B" w:rsidRDefault="00E81B77" w:rsidP="00233349">
            <w:pPr>
              <w:rPr>
                <w:rFonts w:ascii="Georgia" w:hAnsi="Georgia" w:cs="Arial"/>
                <w:sz w:val="12"/>
                <w:szCs w:val="20"/>
              </w:rPr>
            </w:pPr>
          </w:p>
          <w:p w:rsidR="003D2F9B" w:rsidRDefault="00FB3A63" w:rsidP="00233349">
            <w:pPr>
              <w:rPr>
                <w:rFonts w:ascii="Georgia" w:hAnsi="Georgia" w:cs="Arial"/>
                <w:sz w:val="20"/>
                <w:szCs w:val="20"/>
              </w:rPr>
            </w:pPr>
            <w:r w:rsidRPr="0084703D">
              <w:rPr>
                <w:rFonts w:ascii="Georgia" w:hAnsi="Georgia" w:cs="Arial"/>
                <w:sz w:val="20"/>
                <w:szCs w:val="20"/>
              </w:rPr>
              <w:t xml:space="preserve">Source: </w:t>
            </w:r>
            <w:proofErr w:type="spellStart"/>
            <w:r w:rsidRPr="0084703D">
              <w:rPr>
                <w:rFonts w:ascii="Georgia" w:hAnsi="Georgia" w:cs="Arial"/>
                <w:sz w:val="20"/>
                <w:szCs w:val="20"/>
              </w:rPr>
              <w:t>Nyanatiloka</w:t>
            </w:r>
            <w:proofErr w:type="spellEnd"/>
            <w:r w:rsidRPr="0084703D">
              <w:rPr>
                <w:rFonts w:ascii="Georgia" w:hAnsi="Georgia" w:cs="Arial"/>
                <w:sz w:val="20"/>
                <w:szCs w:val="20"/>
              </w:rPr>
              <w:t xml:space="preserve">, </w:t>
            </w:r>
            <w:proofErr w:type="spellStart"/>
            <w:r w:rsidRPr="0084703D">
              <w:rPr>
                <w:rFonts w:ascii="Georgia" w:hAnsi="Georgia" w:cs="Arial"/>
                <w:sz w:val="20"/>
                <w:szCs w:val="20"/>
              </w:rPr>
              <w:t>Mahathera</w:t>
            </w:r>
            <w:proofErr w:type="spellEnd"/>
            <w:r w:rsidRPr="0084703D">
              <w:rPr>
                <w:rFonts w:ascii="Georgia" w:hAnsi="Georgia" w:cs="Arial"/>
                <w:sz w:val="20"/>
                <w:szCs w:val="20"/>
              </w:rPr>
              <w:t xml:space="preserve">. </w:t>
            </w:r>
            <w:r w:rsidRPr="0084703D">
              <w:rPr>
                <w:rFonts w:ascii="Georgia" w:hAnsi="Georgia" w:cs="Arial"/>
                <w:i/>
                <w:sz w:val="20"/>
                <w:szCs w:val="20"/>
              </w:rPr>
              <w:t>The Buddha's Path to Deliverance</w:t>
            </w:r>
            <w:r w:rsidR="00902ACB">
              <w:rPr>
                <w:rFonts w:ascii="Georgia" w:hAnsi="Georgia" w:cs="Arial"/>
                <w:i/>
                <w:sz w:val="20"/>
                <w:szCs w:val="20"/>
              </w:rPr>
              <w:t xml:space="preserve"> in Its Threefold Division and Seven Stages of Purity </w:t>
            </w:r>
            <w:r w:rsidR="00902ACB">
              <w:rPr>
                <w:rFonts w:ascii="Georgia" w:hAnsi="Georgia" w:cs="Arial"/>
                <w:sz w:val="20"/>
                <w:szCs w:val="20"/>
              </w:rPr>
              <w:t xml:space="preserve">(being a systematic exposition, in the words of the </w:t>
            </w:r>
            <w:proofErr w:type="spellStart"/>
            <w:r w:rsidR="00902ACB">
              <w:rPr>
                <w:rFonts w:ascii="Georgia" w:hAnsi="Georgia" w:cs="Arial"/>
                <w:sz w:val="20"/>
                <w:szCs w:val="20"/>
              </w:rPr>
              <w:t>Sutta-Pitaka</w:t>
            </w:r>
            <w:proofErr w:type="spellEnd"/>
            <w:r w:rsidR="00902ACB">
              <w:rPr>
                <w:rFonts w:ascii="Georgia" w:hAnsi="Georgia" w:cs="Arial"/>
                <w:sz w:val="20"/>
                <w:szCs w:val="20"/>
              </w:rPr>
              <w:t xml:space="preserve">, compiled, translated and explained by </w:t>
            </w:r>
            <w:proofErr w:type="spellStart"/>
            <w:r w:rsidR="00902ACB">
              <w:rPr>
                <w:rFonts w:ascii="Georgia" w:hAnsi="Georgia" w:cs="Arial"/>
                <w:sz w:val="20"/>
                <w:szCs w:val="20"/>
              </w:rPr>
              <w:t>Nyanatiloka</w:t>
            </w:r>
            <w:proofErr w:type="spellEnd"/>
            <w:r w:rsidR="00902ACB">
              <w:rPr>
                <w:rFonts w:ascii="Georgia" w:hAnsi="Georgia" w:cs="Arial"/>
                <w:sz w:val="20"/>
                <w:szCs w:val="20"/>
              </w:rPr>
              <w:t>)</w:t>
            </w:r>
            <w:r w:rsidR="00233349" w:rsidRPr="0084703D">
              <w:rPr>
                <w:rFonts w:ascii="Georgia" w:hAnsi="Georgia" w:cs="Arial"/>
                <w:sz w:val="20"/>
                <w:szCs w:val="20"/>
              </w:rPr>
              <w:t>,</w:t>
            </w:r>
            <w:r w:rsidRPr="0084703D">
              <w:rPr>
                <w:rFonts w:ascii="Georgia" w:hAnsi="Georgia" w:cs="Arial"/>
                <w:sz w:val="20"/>
                <w:szCs w:val="20"/>
              </w:rPr>
              <w:t xml:space="preserve"> 3rd edition. Colombo, Sri Lanka: Lake House Printers and Publishers, 1969.</w:t>
            </w:r>
          </w:p>
          <w:p w:rsidR="00E81B77" w:rsidRPr="00A63B5B" w:rsidRDefault="00E81B77" w:rsidP="00233349">
            <w:pPr>
              <w:rPr>
                <w:rFonts w:ascii="Georgia" w:hAnsi="Georgia" w:cs="Arial"/>
                <w:sz w:val="12"/>
                <w:szCs w:val="20"/>
              </w:rPr>
            </w:pPr>
          </w:p>
        </w:tc>
        <w:tc>
          <w:tcPr>
            <w:tcW w:w="3911" w:type="dxa"/>
          </w:tcPr>
          <w:p w:rsidR="00E81B77" w:rsidRPr="00A63B5B" w:rsidRDefault="00E81B77" w:rsidP="00383C35">
            <w:pPr>
              <w:rPr>
                <w:rFonts w:ascii="Georgia" w:hAnsi="Georgia" w:cs="Arial"/>
                <w:sz w:val="12"/>
                <w:szCs w:val="20"/>
              </w:rPr>
            </w:pPr>
          </w:p>
          <w:p w:rsidR="00383C35" w:rsidRPr="0084703D" w:rsidRDefault="00383C35" w:rsidP="00383C35">
            <w:pPr>
              <w:rPr>
                <w:rFonts w:ascii="Georgia" w:hAnsi="Georgia" w:cs="Arial"/>
                <w:sz w:val="20"/>
                <w:szCs w:val="20"/>
              </w:rPr>
            </w:pPr>
            <w:r w:rsidRPr="0084703D">
              <w:rPr>
                <w:rFonts w:ascii="Georgia" w:hAnsi="Georgia" w:cs="Arial"/>
                <w:sz w:val="20"/>
                <w:szCs w:val="20"/>
              </w:rPr>
              <w:t xml:space="preserve">© 2014 Alexander Peck   </w:t>
            </w:r>
          </w:p>
          <w:p w:rsidR="003D2F9B" w:rsidRDefault="00383C35" w:rsidP="00383C35">
            <w:pPr>
              <w:rPr>
                <w:rFonts w:ascii="Georgia" w:hAnsi="Georgia" w:cs="Arial"/>
                <w:sz w:val="20"/>
                <w:szCs w:val="20"/>
              </w:rPr>
            </w:pPr>
            <w:r w:rsidRPr="0084703D">
              <w:rPr>
                <w:rFonts w:ascii="Georgia" w:hAnsi="Georgia" w:cs="Arial"/>
                <w:sz w:val="20"/>
                <w:szCs w:val="20"/>
              </w:rPr>
              <w:t>Note: Pali terms used throughout</w:t>
            </w:r>
            <w:r w:rsidR="00902ACB">
              <w:rPr>
                <w:rFonts w:ascii="Georgia" w:hAnsi="Georgia" w:cs="Arial"/>
                <w:sz w:val="20"/>
                <w:szCs w:val="20"/>
              </w:rPr>
              <w:t>.</w:t>
            </w:r>
          </w:p>
          <w:p w:rsidR="00902ACB" w:rsidRDefault="0054275B" w:rsidP="00383C35">
            <w:pPr>
              <w:rPr>
                <w:rFonts w:ascii="Georgia" w:hAnsi="Georgia" w:cs="Arial"/>
                <w:sz w:val="20"/>
                <w:szCs w:val="20"/>
              </w:rPr>
            </w:pPr>
            <w:r>
              <w:rPr>
                <w:rFonts w:ascii="Georgia" w:hAnsi="Georgia" w:cs="Arial"/>
                <w:sz w:val="20"/>
                <w:szCs w:val="20"/>
              </w:rPr>
              <w:t xml:space="preserve">Version: </w:t>
            </w:r>
            <w:r w:rsidR="00902ACB">
              <w:rPr>
                <w:rFonts w:ascii="Georgia" w:hAnsi="Georgia" w:cs="Arial"/>
                <w:sz w:val="20"/>
                <w:szCs w:val="20"/>
              </w:rPr>
              <w:t>1</w:t>
            </w:r>
            <w:r>
              <w:rPr>
                <w:rFonts w:ascii="Georgia" w:hAnsi="Georgia" w:cs="Arial"/>
                <w:sz w:val="20"/>
                <w:szCs w:val="20"/>
              </w:rPr>
              <w:t>2</w:t>
            </w:r>
            <w:r w:rsidR="00902ACB">
              <w:rPr>
                <w:rFonts w:ascii="Georgia" w:hAnsi="Georgia" w:cs="Arial"/>
                <w:sz w:val="20"/>
                <w:szCs w:val="20"/>
              </w:rPr>
              <w:t>th December, 2014</w:t>
            </w:r>
          </w:p>
          <w:p w:rsidR="0054275B" w:rsidRPr="0084703D" w:rsidRDefault="0054275B" w:rsidP="0054275B">
            <w:pPr>
              <w:rPr>
                <w:rFonts w:ascii="Georgia" w:hAnsi="Georgia" w:cs="Arial"/>
                <w:sz w:val="20"/>
                <w:szCs w:val="20"/>
              </w:rPr>
            </w:pPr>
            <w:r>
              <w:rPr>
                <w:rFonts w:ascii="Georgia" w:hAnsi="Georgia" w:cs="Arial"/>
                <w:sz w:val="20"/>
                <w:szCs w:val="20"/>
              </w:rPr>
              <w:t>Email: aepeck77@gmail.com</w:t>
            </w:r>
          </w:p>
        </w:tc>
      </w:tr>
    </w:tbl>
    <w:p w:rsidR="00E24630" w:rsidRPr="0084703D" w:rsidRDefault="003D218B">
      <w:pPr>
        <w:rPr>
          <w:rFonts w:ascii="Georgia" w:hAnsi="Georgia" w:cs="Arial"/>
          <w:sz w:val="20"/>
          <w:szCs w:val="20"/>
        </w:rPr>
      </w:pPr>
    </w:p>
    <w:sectPr w:rsidR="00E24630" w:rsidRPr="0084703D" w:rsidSect="008470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3D2F9B"/>
    <w:rsid w:val="00064E7B"/>
    <w:rsid w:val="00233349"/>
    <w:rsid w:val="002D33DD"/>
    <w:rsid w:val="002D6B9C"/>
    <w:rsid w:val="00302EF0"/>
    <w:rsid w:val="00381B09"/>
    <w:rsid w:val="00383C35"/>
    <w:rsid w:val="003B2A4C"/>
    <w:rsid w:val="003D218B"/>
    <w:rsid w:val="003D2F9B"/>
    <w:rsid w:val="003F26DA"/>
    <w:rsid w:val="00462634"/>
    <w:rsid w:val="00493228"/>
    <w:rsid w:val="00495F83"/>
    <w:rsid w:val="005218E1"/>
    <w:rsid w:val="0054275B"/>
    <w:rsid w:val="00544B15"/>
    <w:rsid w:val="005A6C6F"/>
    <w:rsid w:val="005C22D6"/>
    <w:rsid w:val="00697693"/>
    <w:rsid w:val="00716D6E"/>
    <w:rsid w:val="007317DB"/>
    <w:rsid w:val="0073482E"/>
    <w:rsid w:val="0084703D"/>
    <w:rsid w:val="008A0076"/>
    <w:rsid w:val="008B7A52"/>
    <w:rsid w:val="00902ACB"/>
    <w:rsid w:val="0095586F"/>
    <w:rsid w:val="00A63B5B"/>
    <w:rsid w:val="00A641E7"/>
    <w:rsid w:val="00A90404"/>
    <w:rsid w:val="00AB3B48"/>
    <w:rsid w:val="00AC519E"/>
    <w:rsid w:val="00AD00D9"/>
    <w:rsid w:val="00AE5869"/>
    <w:rsid w:val="00B83637"/>
    <w:rsid w:val="00BC4856"/>
    <w:rsid w:val="00C5373E"/>
    <w:rsid w:val="00C93D07"/>
    <w:rsid w:val="00CF5E79"/>
    <w:rsid w:val="00D343E7"/>
    <w:rsid w:val="00DF3B51"/>
    <w:rsid w:val="00E81B77"/>
    <w:rsid w:val="00E93D30"/>
    <w:rsid w:val="00EA6425"/>
    <w:rsid w:val="00EB0B32"/>
    <w:rsid w:val="00EB721C"/>
    <w:rsid w:val="00EC55D3"/>
    <w:rsid w:val="00EF166C"/>
    <w:rsid w:val="00F2395A"/>
    <w:rsid w:val="00F63DDD"/>
    <w:rsid w:val="00F84F55"/>
    <w:rsid w:val="00FB3A63"/>
    <w:rsid w:val="00FC10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21</cp:revision>
  <dcterms:created xsi:type="dcterms:W3CDTF">2014-12-09T21:47:00Z</dcterms:created>
  <dcterms:modified xsi:type="dcterms:W3CDTF">2014-12-12T00:19:00Z</dcterms:modified>
</cp:coreProperties>
</file>